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81" w:rsidRPr="00A3559D" w:rsidRDefault="000A6EE4" w:rsidP="00164681">
      <w:pPr>
        <w:ind w:left="851"/>
        <w:jc w:val="center"/>
        <w:rPr>
          <w:rFonts w:ascii="Arial" w:hAnsi="Arial" w:cs="Arial"/>
          <w:b/>
          <w:caps/>
          <w:color w:val="3366FF"/>
          <w:spacing w:val="40"/>
          <w:sz w:val="36"/>
          <w:szCs w:val="36"/>
        </w:rPr>
      </w:pPr>
      <w:r>
        <w:rPr>
          <w:rFonts w:ascii="Arial" w:hAnsi="Arial" w:cs="Arial"/>
          <w:b/>
          <w:caps/>
          <w:noProof/>
          <w:color w:val="3366FF"/>
          <w:spacing w:val="40"/>
          <w:sz w:val="36"/>
          <w:szCs w:val="36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-55880</wp:posOffset>
            </wp:positionV>
            <wp:extent cx="463550" cy="1336675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681" w:rsidRDefault="00164681" w:rsidP="00A3559D">
      <w:pPr>
        <w:ind w:left="851"/>
        <w:jc w:val="center"/>
        <w:rPr>
          <w:rFonts w:ascii="Arial" w:hAnsi="Arial" w:cs="Arial"/>
          <w:b/>
          <w:caps/>
          <w:color w:val="3366FF"/>
          <w:spacing w:val="40"/>
          <w:sz w:val="36"/>
          <w:szCs w:val="36"/>
        </w:rPr>
      </w:pPr>
      <w:r w:rsidRPr="00A6436F">
        <w:rPr>
          <w:rFonts w:ascii="Arial" w:hAnsi="Arial" w:cs="Arial"/>
          <w:b/>
          <w:caps/>
          <w:color w:val="3366FF"/>
          <w:spacing w:val="40"/>
          <w:sz w:val="36"/>
          <w:szCs w:val="36"/>
        </w:rPr>
        <w:t>Certificat de contrôle du sol</w:t>
      </w:r>
    </w:p>
    <w:p w:rsidR="00A3559D" w:rsidRPr="00A3559D" w:rsidRDefault="00A3559D" w:rsidP="00A3559D">
      <w:pPr>
        <w:ind w:left="851"/>
        <w:jc w:val="center"/>
        <w:rPr>
          <w:rFonts w:ascii="Arial" w:hAnsi="Arial" w:cs="Arial"/>
          <w:b/>
          <w:caps/>
          <w:color w:val="3366FF"/>
          <w:spacing w:val="40"/>
          <w:sz w:val="36"/>
          <w:szCs w:val="36"/>
        </w:rPr>
      </w:pPr>
    </w:p>
    <w:p w:rsidR="00164681" w:rsidRPr="00A6436F" w:rsidRDefault="00164681" w:rsidP="00A3559D">
      <w:pPr>
        <w:ind w:left="851"/>
        <w:jc w:val="center"/>
        <w:rPr>
          <w:rFonts w:ascii="Arial" w:hAnsi="Arial" w:cs="Arial"/>
          <w:b/>
          <w:color w:val="3366FF"/>
          <w:spacing w:val="40"/>
          <w:sz w:val="22"/>
          <w:szCs w:val="36"/>
        </w:rPr>
      </w:pPr>
      <w:proofErr w:type="gramStart"/>
      <w:r w:rsidRPr="00A6436F">
        <w:rPr>
          <w:rFonts w:ascii="Arial" w:hAnsi="Arial" w:cs="Arial"/>
          <w:b/>
          <w:color w:val="3366FF"/>
          <w:spacing w:val="40"/>
          <w:sz w:val="22"/>
          <w:szCs w:val="36"/>
        </w:rPr>
        <w:t>délivré</w:t>
      </w:r>
      <w:proofErr w:type="gramEnd"/>
      <w:r w:rsidRPr="00A6436F">
        <w:rPr>
          <w:rFonts w:ascii="Arial" w:hAnsi="Arial" w:cs="Arial"/>
          <w:b/>
          <w:color w:val="3366FF"/>
          <w:spacing w:val="40"/>
          <w:sz w:val="22"/>
          <w:szCs w:val="36"/>
        </w:rPr>
        <w:t xml:space="preserve"> en vertu des dispositions</w:t>
      </w:r>
    </w:p>
    <w:p w:rsidR="00164681" w:rsidRPr="00A6436F" w:rsidRDefault="00164681" w:rsidP="00A3559D">
      <w:pPr>
        <w:ind w:left="851"/>
        <w:jc w:val="center"/>
        <w:rPr>
          <w:rFonts w:ascii="Arial" w:hAnsi="Arial" w:cs="Arial"/>
          <w:b/>
          <w:color w:val="3366FF"/>
          <w:spacing w:val="40"/>
          <w:sz w:val="22"/>
          <w:szCs w:val="36"/>
        </w:rPr>
      </w:pPr>
      <w:proofErr w:type="gramStart"/>
      <w:r w:rsidRPr="00A6436F">
        <w:rPr>
          <w:rFonts w:ascii="Arial" w:hAnsi="Arial" w:cs="Arial"/>
          <w:b/>
          <w:color w:val="3366FF"/>
          <w:spacing w:val="40"/>
          <w:sz w:val="22"/>
          <w:szCs w:val="36"/>
        </w:rPr>
        <w:t>du</w:t>
      </w:r>
      <w:proofErr w:type="gramEnd"/>
      <w:r w:rsidRPr="00A6436F">
        <w:rPr>
          <w:rFonts w:ascii="Arial" w:hAnsi="Arial" w:cs="Arial"/>
          <w:b/>
          <w:color w:val="3366FF"/>
          <w:spacing w:val="40"/>
          <w:sz w:val="22"/>
          <w:szCs w:val="36"/>
        </w:rPr>
        <w:t xml:space="preserve"> décret du 05 décembre 2008 relatif à la gestion des sols</w:t>
      </w:r>
    </w:p>
    <w:p w:rsidR="00164681" w:rsidRDefault="00164681" w:rsidP="00EC10C1">
      <w:pPr>
        <w:pStyle w:val="Textebrut"/>
        <w:rPr>
          <w:rFonts w:ascii="Arial" w:hAnsi="Arial" w:cs="Arial"/>
          <w:b/>
          <w:caps/>
          <w:sz w:val="22"/>
          <w:szCs w:val="22"/>
        </w:rPr>
      </w:pPr>
    </w:p>
    <w:p w:rsidR="00CD2B78" w:rsidRPr="00A3559D" w:rsidRDefault="00CD2B78" w:rsidP="00EC10C1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CD2B78" w:rsidRPr="00A3559D" w:rsidRDefault="00CD2B78" w:rsidP="00EC10C1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315093" w:rsidRPr="00365843" w:rsidRDefault="008B4B5D" w:rsidP="00370BBC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6" w:hanging="426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ab/>
      </w:r>
      <w:r w:rsidR="00315093" w:rsidRPr="00365843">
        <w:rPr>
          <w:rFonts w:ascii="Arial" w:hAnsi="Arial" w:cs="Arial"/>
          <w:b/>
          <w:caps/>
          <w:color w:val="3366FF"/>
          <w:szCs w:val="22"/>
        </w:rPr>
        <w:t>Identification de la parcelle</w:t>
      </w:r>
      <w:r w:rsidR="00042A0B" w:rsidRPr="00365843">
        <w:rPr>
          <w:rFonts w:ascii="Arial" w:hAnsi="Arial" w:cs="Arial"/>
          <w:b/>
          <w:caps/>
          <w:color w:val="3366FF"/>
          <w:szCs w:val="22"/>
        </w:rPr>
        <w:t xml:space="preserve"> </w:t>
      </w:r>
    </w:p>
    <w:p w:rsidR="00E47F39" w:rsidRPr="00A3559D" w:rsidRDefault="00E47F39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E47F39" w:rsidRDefault="00E47F39" w:rsidP="00A3559D">
      <w:pPr>
        <w:pStyle w:val="Textebrut"/>
        <w:rPr>
          <w:rFonts w:ascii="Arial Black" w:hAnsi="Arial Black" w:cs="Arial"/>
          <w:sz w:val="14"/>
        </w:rPr>
      </w:pPr>
      <w:r>
        <w:rPr>
          <w:rFonts w:ascii="Arial" w:hAnsi="Arial" w:cs="Arial"/>
          <w:b/>
          <w:smallCaps/>
          <w:sz w:val="18"/>
          <w:szCs w:val="18"/>
          <w:u w:val="single"/>
        </w:rPr>
        <w:t>situation cadastral</w:t>
      </w:r>
      <w:r w:rsidR="00A3559D">
        <w:rPr>
          <w:rFonts w:ascii="Arial" w:hAnsi="Arial" w:cs="Arial"/>
          <w:b/>
          <w:smallCaps/>
          <w:sz w:val="18"/>
          <w:szCs w:val="18"/>
          <w:u w:val="single"/>
        </w:rPr>
        <w:t>e</w:t>
      </w:r>
    </w:p>
    <w:p w:rsidR="004E71CE" w:rsidRPr="00A3559D" w:rsidRDefault="004E71CE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843982" w:rsidRPr="003031EF" w:rsidRDefault="00370BBC" w:rsidP="00A3559D">
      <w:pPr>
        <w:pStyle w:val="Textebrut"/>
        <w:jc w:val="both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smallCaps/>
        </w:rPr>
        <w:t xml:space="preserve">parcelle  cadastrée </w:t>
      </w:r>
      <w:r w:rsidR="00843982" w:rsidRPr="003031EF">
        <w:rPr>
          <w:rFonts w:ascii="Arial" w:hAnsi="Arial" w:cs="Arial"/>
          <w:smallCaps/>
        </w:rPr>
        <w:t>ou l’ayant été :</w:t>
      </w:r>
      <w:r w:rsidR="00843982">
        <w:rPr>
          <w:rFonts w:ascii="Arial" w:hAnsi="Arial" w:cs="Arial"/>
          <w:smallCaps/>
          <w:szCs w:val="22"/>
        </w:rPr>
        <w:t xml:space="preserve">   </w:t>
      </w:r>
      <w:proofErr w:type="spellStart"/>
      <w:r w:rsidR="00E1477F">
        <w:rPr>
          <w:rFonts w:ascii="Arial" w:hAnsi="Arial" w:cs="Arial"/>
          <w:b/>
          <w:smallCaps/>
          <w:szCs w:val="22"/>
        </w:rPr>
        <w:t>Hautsiplou</w:t>
      </w:r>
      <w:proofErr w:type="spellEnd"/>
      <w:r w:rsidR="00843982" w:rsidRPr="003031EF">
        <w:rPr>
          <w:rFonts w:ascii="Arial" w:hAnsi="Arial" w:cs="Arial"/>
          <w:b/>
          <w:smallCaps/>
          <w:szCs w:val="22"/>
        </w:rPr>
        <w:t xml:space="preserve">, </w:t>
      </w:r>
      <w:r w:rsidR="00E1477F">
        <w:rPr>
          <w:rFonts w:ascii="Arial" w:hAnsi="Arial" w:cs="Arial"/>
          <w:b/>
          <w:smallCaps/>
          <w:szCs w:val="22"/>
        </w:rPr>
        <w:t>1°</w:t>
      </w:r>
      <w:r w:rsidR="00843982" w:rsidRPr="003031EF">
        <w:rPr>
          <w:rFonts w:ascii="Arial" w:hAnsi="Arial" w:cs="Arial"/>
          <w:b/>
          <w:smallCaps/>
          <w:szCs w:val="22"/>
        </w:rPr>
        <w:t>division, section</w:t>
      </w:r>
      <w:r w:rsidR="00E1477F">
        <w:rPr>
          <w:rFonts w:ascii="Arial" w:hAnsi="Arial" w:cs="Arial"/>
          <w:b/>
          <w:smallCaps/>
          <w:szCs w:val="22"/>
        </w:rPr>
        <w:t xml:space="preserve"> C</w:t>
      </w:r>
      <w:r w:rsidR="00843982" w:rsidRPr="003031EF">
        <w:rPr>
          <w:rFonts w:ascii="Arial" w:hAnsi="Arial" w:cs="Arial"/>
          <w:b/>
          <w:smallCaps/>
          <w:szCs w:val="22"/>
        </w:rPr>
        <w:t>, n°</w:t>
      </w:r>
      <w:r w:rsidR="00E1477F">
        <w:rPr>
          <w:rFonts w:ascii="Arial" w:hAnsi="Arial" w:cs="Arial"/>
          <w:b/>
          <w:smallCaps/>
          <w:szCs w:val="22"/>
        </w:rPr>
        <w:t xml:space="preserve"> 123 A</w:t>
      </w:r>
    </w:p>
    <w:p w:rsidR="00A3559D" w:rsidRPr="00A3559D" w:rsidRDefault="00A3559D" w:rsidP="00EC10C1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A13508" w:rsidRDefault="00A3559D" w:rsidP="00EC10C1">
      <w:pPr>
        <w:pStyle w:val="Textebrut"/>
        <w:rPr>
          <w:rFonts w:ascii="Arial" w:hAnsi="Arial" w:cs="Arial"/>
          <w:b/>
          <w:smallCaps/>
          <w:sz w:val="18"/>
          <w:szCs w:val="18"/>
          <w:u w:val="single"/>
        </w:rPr>
      </w:pPr>
      <w:r>
        <w:rPr>
          <w:rFonts w:ascii="Arial" w:hAnsi="Arial" w:cs="Arial"/>
          <w:b/>
          <w:smallCaps/>
          <w:sz w:val="18"/>
          <w:szCs w:val="18"/>
          <w:u w:val="single"/>
        </w:rPr>
        <w:t>Adresse</w:t>
      </w:r>
    </w:p>
    <w:p w:rsidR="00843982" w:rsidRPr="00A3559D" w:rsidRDefault="00843982" w:rsidP="00EC10C1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A13508" w:rsidRPr="008119A2" w:rsidRDefault="00A13508" w:rsidP="00A3559D">
      <w:pPr>
        <w:pStyle w:val="Textebrut"/>
        <w:jc w:val="both"/>
        <w:rPr>
          <w:rFonts w:ascii="Arial" w:hAnsi="Arial" w:cs="Arial"/>
          <w:sz w:val="18"/>
          <w:szCs w:val="18"/>
        </w:rPr>
      </w:pPr>
      <w:r w:rsidRPr="008119A2">
        <w:rPr>
          <w:rFonts w:ascii="Arial" w:hAnsi="Arial" w:cs="Arial"/>
          <w:sz w:val="18"/>
          <w:szCs w:val="18"/>
        </w:rPr>
        <w:t>Rue</w:t>
      </w:r>
      <w:r w:rsidR="00E1477F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="00E1477F">
        <w:rPr>
          <w:rFonts w:ascii="Arial" w:hAnsi="Arial" w:cs="Arial"/>
          <w:sz w:val="18"/>
          <w:szCs w:val="18"/>
        </w:rPr>
        <w:t>Galaxy</w:t>
      </w:r>
      <w:proofErr w:type="spellEnd"/>
      <w:r w:rsidRPr="008119A2">
        <w:rPr>
          <w:rFonts w:ascii="Arial" w:hAnsi="Arial" w:cs="Arial"/>
          <w:sz w:val="18"/>
          <w:szCs w:val="18"/>
        </w:rPr>
        <w:t> </w:t>
      </w:r>
      <w:r w:rsidR="00164681">
        <w:rPr>
          <w:rFonts w:ascii="Arial" w:hAnsi="Arial" w:cs="Arial"/>
          <w:sz w:val="18"/>
          <w:szCs w:val="18"/>
        </w:rPr>
        <w:t xml:space="preserve">     </w:t>
      </w:r>
      <w:r w:rsidRPr="008119A2">
        <w:rPr>
          <w:rFonts w:ascii="Arial" w:hAnsi="Arial" w:cs="Arial"/>
          <w:sz w:val="18"/>
          <w:szCs w:val="18"/>
        </w:rPr>
        <w:t>n°:</w:t>
      </w:r>
      <w:r w:rsidR="00315093" w:rsidRPr="008119A2">
        <w:rPr>
          <w:rFonts w:ascii="Arial" w:hAnsi="Arial" w:cs="Arial"/>
          <w:sz w:val="18"/>
          <w:szCs w:val="18"/>
        </w:rPr>
        <w:t xml:space="preserve"> </w:t>
      </w:r>
      <w:r w:rsidR="00E1477F">
        <w:rPr>
          <w:rFonts w:ascii="Arial" w:hAnsi="Arial" w:cs="Arial"/>
          <w:sz w:val="18"/>
          <w:szCs w:val="18"/>
        </w:rPr>
        <w:t>123</w:t>
      </w:r>
      <w:r w:rsidR="00A23FE6" w:rsidRPr="00A934B7">
        <w:rPr>
          <w:rFonts w:ascii="Arial" w:hAnsi="Arial" w:cs="Arial"/>
          <w:sz w:val="18"/>
          <w:szCs w:val="18"/>
          <w:u w:val="dotted"/>
        </w:rPr>
        <w:t xml:space="preserve">  </w:t>
      </w:r>
      <w:r w:rsidR="008119A2" w:rsidRPr="00A934B7">
        <w:rPr>
          <w:rFonts w:ascii="Arial" w:hAnsi="Arial" w:cs="Arial"/>
          <w:sz w:val="18"/>
          <w:szCs w:val="18"/>
          <w:u w:val="dotted"/>
        </w:rPr>
        <w:t xml:space="preserve">     </w:t>
      </w:r>
    </w:p>
    <w:p w:rsidR="00A13508" w:rsidRDefault="00315093" w:rsidP="00A3559D">
      <w:pPr>
        <w:pStyle w:val="Textebrut"/>
        <w:jc w:val="both"/>
        <w:rPr>
          <w:rFonts w:ascii="Arial" w:hAnsi="Arial" w:cs="Arial"/>
          <w:u w:val="dotted"/>
        </w:rPr>
      </w:pPr>
      <w:r w:rsidRPr="008119A2">
        <w:rPr>
          <w:rFonts w:ascii="Arial" w:hAnsi="Arial" w:cs="Arial"/>
          <w:sz w:val="18"/>
          <w:szCs w:val="18"/>
        </w:rPr>
        <w:t>CP :</w:t>
      </w:r>
      <w:r w:rsidR="00E1477F">
        <w:rPr>
          <w:rFonts w:ascii="Arial" w:hAnsi="Arial" w:cs="Arial"/>
          <w:sz w:val="18"/>
          <w:szCs w:val="18"/>
        </w:rPr>
        <w:t xml:space="preserve"> 4567</w:t>
      </w:r>
      <w:r w:rsidR="00A934B7">
        <w:rPr>
          <w:rFonts w:ascii="Arial" w:hAnsi="Arial" w:cs="Arial"/>
          <w:sz w:val="18"/>
          <w:szCs w:val="18"/>
        </w:rPr>
        <w:tab/>
      </w:r>
      <w:r w:rsidR="00A13508" w:rsidRPr="008119A2">
        <w:rPr>
          <w:rFonts w:ascii="Arial" w:hAnsi="Arial" w:cs="Arial"/>
          <w:sz w:val="18"/>
          <w:szCs w:val="18"/>
        </w:rPr>
        <w:t>Commune :</w:t>
      </w:r>
      <w:r w:rsidRPr="008119A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1477F">
        <w:rPr>
          <w:rFonts w:ascii="Arial" w:hAnsi="Arial" w:cs="Arial"/>
          <w:sz w:val="18"/>
          <w:szCs w:val="18"/>
        </w:rPr>
        <w:t>Hautsiplou</w:t>
      </w:r>
      <w:proofErr w:type="spellEnd"/>
    </w:p>
    <w:p w:rsidR="00164681" w:rsidRPr="00A3559D" w:rsidRDefault="00164681" w:rsidP="00E47F39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A146E4" w:rsidRPr="00CD332D" w:rsidRDefault="00E47F39" w:rsidP="00A146E4">
      <w:pPr>
        <w:pStyle w:val="Textebrut"/>
        <w:rPr>
          <w:rFonts w:ascii="Arial" w:hAnsi="Arial" w:cs="Arial"/>
          <w:sz w:val="18"/>
          <w:szCs w:val="18"/>
        </w:rPr>
      </w:pPr>
      <w:r w:rsidRPr="00E47F39">
        <w:rPr>
          <w:rFonts w:ascii="Arial" w:hAnsi="Arial" w:cs="Arial"/>
          <w:b/>
          <w:smallCaps/>
          <w:sz w:val="18"/>
          <w:szCs w:val="18"/>
          <w:u w:val="single"/>
        </w:rPr>
        <w:t>Superficie</w:t>
      </w:r>
      <w:r w:rsidR="004E71CE">
        <w:rPr>
          <w:rFonts w:ascii="Arial" w:hAnsi="Arial" w:cs="Arial"/>
          <w:b/>
          <w:smallCaps/>
          <w:sz w:val="18"/>
          <w:szCs w:val="18"/>
          <w:u w:val="single"/>
        </w:rPr>
        <w:t> :</w:t>
      </w:r>
      <w:r w:rsidR="004E71CE" w:rsidRPr="00A3559D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A146E4" w:rsidRPr="00A146E4">
        <w:rPr>
          <w:rFonts w:ascii="Arial" w:hAnsi="Arial" w:cs="Arial"/>
          <w:sz w:val="18"/>
          <w:szCs w:val="18"/>
        </w:rPr>
        <w:t xml:space="preserve">   </w:t>
      </w:r>
      <w:r w:rsidR="0038675C">
        <w:rPr>
          <w:rFonts w:ascii="Arial" w:hAnsi="Arial" w:cs="Arial"/>
          <w:sz w:val="18"/>
          <w:szCs w:val="18"/>
        </w:rPr>
        <w:t>2520</w:t>
      </w:r>
      <w:r w:rsidR="00370BBC">
        <w:rPr>
          <w:rFonts w:ascii="Arial" w:hAnsi="Arial" w:cs="Arial"/>
          <w:smallCaps/>
          <w:sz w:val="18"/>
          <w:szCs w:val="18"/>
        </w:rPr>
        <w:t xml:space="preserve"> </w:t>
      </w:r>
      <w:r w:rsidR="004D4485" w:rsidRPr="004D4485">
        <w:rPr>
          <w:rFonts w:ascii="Arial" w:hAnsi="Arial" w:cs="Arial"/>
          <w:sz w:val="18"/>
          <w:szCs w:val="18"/>
        </w:rPr>
        <w:t>m</w:t>
      </w:r>
      <w:r w:rsidR="00A146E4">
        <w:rPr>
          <w:rFonts w:ascii="Arial" w:hAnsi="Arial" w:cs="Arial"/>
          <w:sz w:val="18"/>
          <w:szCs w:val="18"/>
        </w:rPr>
        <w:t>²</w:t>
      </w:r>
    </w:p>
    <w:p w:rsidR="00E47F39" w:rsidRPr="00A3559D" w:rsidRDefault="00E47F39" w:rsidP="00E47F39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E47F39" w:rsidRPr="00A3559D" w:rsidRDefault="00E47F39" w:rsidP="00E47F39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164681" w:rsidRDefault="00E47F39" w:rsidP="00E47F39">
      <w:pPr>
        <w:pStyle w:val="Textebru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  <w:u w:val="single"/>
        </w:rPr>
        <w:t>Affectation au plan de secteur :</w:t>
      </w:r>
      <w:r w:rsidR="004E71CE" w:rsidRPr="00E1477F">
        <w:rPr>
          <w:rFonts w:ascii="Arial" w:hAnsi="Arial" w:cs="Arial"/>
          <w:smallCaps/>
          <w:sz w:val="18"/>
          <w:szCs w:val="18"/>
        </w:rPr>
        <w:t xml:space="preserve"> </w:t>
      </w:r>
      <w:r w:rsidR="00E1477F" w:rsidRPr="00E1477F">
        <w:rPr>
          <w:rFonts w:ascii="Arial" w:hAnsi="Arial" w:cs="Arial"/>
          <w:smallCaps/>
          <w:sz w:val="18"/>
          <w:szCs w:val="18"/>
        </w:rPr>
        <w:t>Zone Agricole</w:t>
      </w:r>
      <w:r w:rsidR="004E71CE">
        <w:rPr>
          <w:rFonts w:ascii="Arial" w:hAnsi="Arial" w:cs="Arial"/>
          <w:b/>
          <w:smallCaps/>
          <w:sz w:val="18"/>
          <w:szCs w:val="18"/>
          <w:u w:val="single"/>
        </w:rPr>
        <w:t xml:space="preserve"> </w:t>
      </w:r>
    </w:p>
    <w:p w:rsidR="00843982" w:rsidRDefault="00843982" w:rsidP="00E47F39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164681" w:rsidRDefault="00164681" w:rsidP="00164681">
      <w:pPr>
        <w:pStyle w:val="Textebru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  <w:u w:val="single"/>
        </w:rPr>
        <w:t>Usage effectif</w:t>
      </w:r>
      <w:r w:rsidRPr="004E71CE">
        <w:rPr>
          <w:rStyle w:val="Appelnotedebasdep"/>
          <w:rFonts w:ascii="Arial" w:hAnsi="Arial" w:cs="Arial"/>
          <w:b/>
          <w:bCs/>
          <w:sz w:val="16"/>
          <w:szCs w:val="16"/>
        </w:rPr>
        <w:footnoteReference w:id="1"/>
      </w:r>
      <w:r w:rsidRPr="004E71CE">
        <w:rPr>
          <w:rFonts w:ascii="Arial" w:hAnsi="Arial" w:cs="Arial"/>
          <w:b/>
          <w:smallCaps/>
          <w:sz w:val="18"/>
          <w:szCs w:val="18"/>
        </w:rPr>
        <w:t> </w:t>
      </w:r>
      <w:r w:rsidR="0038675C">
        <w:rPr>
          <w:rFonts w:ascii="Arial" w:hAnsi="Arial" w:cs="Arial"/>
          <w:smallCaps/>
          <w:sz w:val="18"/>
          <w:szCs w:val="18"/>
        </w:rPr>
        <w:t>:</w:t>
      </w:r>
      <w:r w:rsidRPr="004E71CE">
        <w:rPr>
          <w:rFonts w:ascii="Arial" w:hAnsi="Arial" w:cs="Arial"/>
          <w:smallCaps/>
          <w:sz w:val="18"/>
          <w:szCs w:val="18"/>
        </w:rPr>
        <w:t xml:space="preserve"> </w:t>
      </w:r>
      <w:r w:rsidR="0085039C" w:rsidRPr="0085039C">
        <w:rPr>
          <w:rFonts w:ascii="Arial" w:hAnsi="Arial" w:cs="Arial"/>
          <w:smallCaps/>
          <w:sz w:val="18"/>
          <w:szCs w:val="18"/>
        </w:rPr>
        <w:t>station-service</w:t>
      </w:r>
    </w:p>
    <w:p w:rsidR="0038675C" w:rsidRDefault="0038675C" w:rsidP="00164681">
      <w:pPr>
        <w:pStyle w:val="Textebru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ab/>
      </w:r>
    </w:p>
    <w:p w:rsidR="00F47A83" w:rsidRDefault="00F47A83" w:rsidP="00164681">
      <w:pPr>
        <w:pStyle w:val="Textebrut"/>
        <w:rPr>
          <w:rFonts w:ascii="Arial" w:hAnsi="Arial" w:cs="Arial"/>
          <w:b/>
          <w:smallCaps/>
          <w:sz w:val="18"/>
          <w:szCs w:val="18"/>
          <w:u w:val="single"/>
        </w:rPr>
      </w:pPr>
    </w:p>
    <w:p w:rsidR="00237E8C" w:rsidRDefault="00F47A83" w:rsidP="00164681">
      <w:pPr>
        <w:pStyle w:val="Textebrut"/>
        <w:rPr>
          <w:rFonts w:ascii="Arial" w:hAnsi="Arial" w:cs="Arial"/>
          <w:b/>
          <w:smallCaps/>
          <w:sz w:val="18"/>
          <w:szCs w:val="18"/>
          <w:u w:val="single"/>
        </w:rPr>
      </w:pPr>
      <w:r>
        <w:rPr>
          <w:rFonts w:ascii="Arial" w:hAnsi="Arial" w:cs="Arial"/>
          <w:b/>
          <w:smallCaps/>
          <w:sz w:val="18"/>
          <w:szCs w:val="18"/>
          <w:u w:val="single"/>
        </w:rPr>
        <w:t xml:space="preserve">Usage </w:t>
      </w:r>
      <w:proofErr w:type="spellStart"/>
      <w:r>
        <w:rPr>
          <w:rFonts w:ascii="Arial" w:hAnsi="Arial" w:cs="Arial"/>
          <w:b/>
          <w:smallCaps/>
          <w:sz w:val="18"/>
          <w:szCs w:val="18"/>
          <w:u w:val="single"/>
        </w:rPr>
        <w:t>projete</w:t>
      </w:r>
      <w:proofErr w:type="spellEnd"/>
      <w:r>
        <w:rPr>
          <w:rFonts w:ascii="Arial" w:hAnsi="Arial" w:cs="Arial"/>
          <w:b/>
          <w:smallCaps/>
          <w:sz w:val="18"/>
          <w:szCs w:val="18"/>
          <w:u w:val="single"/>
        </w:rPr>
        <w:t xml:space="preserve"> : </w:t>
      </w:r>
      <w:r w:rsidRPr="008158D4">
        <w:rPr>
          <w:rFonts w:ascii="Arial" w:hAnsi="Arial" w:cs="Arial"/>
          <w:b/>
          <w:smallCaps/>
          <w:sz w:val="18"/>
          <w:szCs w:val="18"/>
        </w:rPr>
        <w:t xml:space="preserve">logements </w:t>
      </w:r>
      <w:r w:rsidRPr="008158D4">
        <w:rPr>
          <w:rFonts w:ascii="Arial" w:hAnsi="Arial" w:cs="Arial"/>
          <w:smallCaps/>
          <w:sz w:val="18"/>
          <w:szCs w:val="18"/>
        </w:rPr>
        <w:t xml:space="preserve"> résidentiels</w:t>
      </w:r>
      <w:r w:rsidR="008158D4">
        <w:rPr>
          <w:rFonts w:ascii="Arial" w:hAnsi="Arial" w:cs="Arial"/>
          <w:smallCaps/>
          <w:sz w:val="18"/>
          <w:szCs w:val="18"/>
        </w:rPr>
        <w:t xml:space="preserve"> sans jardins</w:t>
      </w:r>
    </w:p>
    <w:p w:rsidR="00F47A83" w:rsidRDefault="00F47A83" w:rsidP="00164681">
      <w:pPr>
        <w:pStyle w:val="Textebrut"/>
        <w:rPr>
          <w:rFonts w:ascii="Arial" w:hAnsi="Arial" w:cs="Arial"/>
          <w:smallCaps/>
          <w:sz w:val="18"/>
          <w:szCs w:val="18"/>
        </w:rPr>
      </w:pPr>
    </w:p>
    <w:p w:rsidR="00355C4D" w:rsidRPr="00A3559D" w:rsidRDefault="00355C4D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086680" w:rsidRPr="00365843" w:rsidRDefault="00086680" w:rsidP="0008668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ab/>
      </w:r>
      <w:r w:rsidR="00E47F39">
        <w:rPr>
          <w:rFonts w:ascii="Arial" w:hAnsi="Arial" w:cs="Arial"/>
          <w:b/>
          <w:caps/>
          <w:color w:val="3366FF"/>
          <w:szCs w:val="22"/>
        </w:rPr>
        <w:t>Statut de la Parcelle</w:t>
      </w:r>
    </w:p>
    <w:p w:rsidR="00E47F39" w:rsidRPr="00A3559D" w:rsidRDefault="00E47F39" w:rsidP="00A3559D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164681" w:rsidRPr="004E71CE" w:rsidRDefault="00E47F39" w:rsidP="00A3559D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E47F39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Le </w:t>
      </w:r>
      <w:r w:rsidR="00551454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présent </w:t>
      </w:r>
      <w:r w:rsidRPr="00E47F39">
        <w:rPr>
          <w:rFonts w:ascii="Arial" w:hAnsi="Arial" w:cs="Arial"/>
          <w:color w:val="000000"/>
          <w:sz w:val="18"/>
          <w:szCs w:val="18"/>
          <w:lang w:val="fr-BE" w:eastAsia="fr-BE"/>
        </w:rPr>
        <w:t>certificat de contrôle du sol</w:t>
      </w:r>
      <w:r w:rsidR="00164681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  <w:r w:rsidR="00164681" w:rsidRPr="00A6436F">
        <w:rPr>
          <w:rFonts w:ascii="Arial" w:hAnsi="Arial" w:cs="Arial"/>
          <w:sz w:val="18"/>
          <w:szCs w:val="18"/>
          <w:lang w:val="fr-BE" w:eastAsia="fr-BE"/>
        </w:rPr>
        <w:t xml:space="preserve">atteste que </w:t>
      </w:r>
      <w:r w:rsidR="004E71CE" w:rsidRPr="004E71CE">
        <w:rPr>
          <w:rFonts w:ascii="Arial" w:hAnsi="Arial" w:cs="Arial"/>
          <w:sz w:val="18"/>
          <w:szCs w:val="18"/>
          <w:lang w:val="fr-BE" w:eastAsia="fr-BE"/>
        </w:rPr>
        <w:t>la</w:t>
      </w:r>
      <w:r w:rsidR="00164681" w:rsidRPr="004E71CE">
        <w:rPr>
          <w:rFonts w:ascii="Arial" w:hAnsi="Arial" w:cs="Arial"/>
          <w:sz w:val="18"/>
          <w:szCs w:val="18"/>
          <w:lang w:val="fr-BE" w:eastAsia="fr-BE"/>
        </w:rPr>
        <w:t xml:space="preserve">  parcelle a</w:t>
      </w:r>
      <w:r w:rsidR="00370BBC">
        <w:rPr>
          <w:rFonts w:ascii="Arial" w:hAnsi="Arial" w:cs="Arial"/>
          <w:sz w:val="18"/>
          <w:szCs w:val="18"/>
          <w:lang w:val="fr-BE" w:eastAsia="fr-BE"/>
        </w:rPr>
        <w:t xml:space="preserve"> fait l’objet</w:t>
      </w:r>
      <w:r w:rsidR="0057378A">
        <w:rPr>
          <w:rFonts w:ascii="Arial" w:hAnsi="Arial" w:cs="Arial"/>
          <w:sz w:val="18"/>
          <w:szCs w:val="18"/>
          <w:lang w:val="fr-BE" w:eastAsia="fr-BE"/>
        </w:rPr>
        <w:t xml:space="preserve"> </w:t>
      </w:r>
      <w:r w:rsidR="00843982">
        <w:rPr>
          <w:rFonts w:ascii="Arial" w:hAnsi="Arial" w:cs="Arial"/>
          <w:sz w:val="18"/>
          <w:szCs w:val="18"/>
          <w:lang w:val="fr-BE" w:eastAsia="fr-BE"/>
        </w:rPr>
        <w:t xml:space="preserve">et </w:t>
      </w:r>
      <w:r w:rsidR="0057378A">
        <w:rPr>
          <w:rFonts w:ascii="Arial" w:hAnsi="Arial" w:cs="Arial"/>
          <w:sz w:val="18"/>
          <w:szCs w:val="18"/>
          <w:lang w:val="fr-BE" w:eastAsia="fr-BE"/>
        </w:rPr>
        <w:t xml:space="preserve">d’une étude de caractérisation </w:t>
      </w:r>
      <w:r w:rsidR="004E71CE" w:rsidRPr="00E1477F">
        <w:rPr>
          <w:rFonts w:ascii="Arial" w:hAnsi="Arial" w:cs="Arial"/>
          <w:sz w:val="18"/>
          <w:szCs w:val="18"/>
          <w:lang w:val="fr-BE" w:eastAsia="fr-BE"/>
        </w:rPr>
        <w:t>avec dispense de l’étude d’orientation sur base des dispositions de l’article 41, 3° du décret</w:t>
      </w:r>
      <w:r w:rsidR="008545AD" w:rsidRPr="00E1477F">
        <w:rPr>
          <w:rFonts w:ascii="Arial" w:hAnsi="Arial" w:cs="Arial"/>
          <w:sz w:val="18"/>
          <w:szCs w:val="18"/>
          <w:lang w:val="fr-BE" w:eastAsia="fr-BE"/>
        </w:rPr>
        <w:t xml:space="preserve"> relatif à la gestion des sol</w:t>
      </w:r>
      <w:r w:rsidR="008545AD">
        <w:rPr>
          <w:rFonts w:ascii="Arial" w:hAnsi="Arial" w:cs="Arial"/>
          <w:sz w:val="18"/>
          <w:szCs w:val="18"/>
          <w:lang w:val="fr-BE" w:eastAsia="fr-BE"/>
        </w:rPr>
        <w:t>s</w:t>
      </w:r>
      <w:r w:rsidR="004E71CE">
        <w:rPr>
          <w:rFonts w:ascii="Arial" w:hAnsi="Arial" w:cs="Arial"/>
          <w:sz w:val="18"/>
          <w:szCs w:val="18"/>
          <w:lang w:val="fr-BE" w:eastAsia="fr-BE"/>
        </w:rPr>
        <w:t xml:space="preserve"> </w:t>
      </w:r>
      <w:r w:rsidR="00164681" w:rsidRPr="00A6436F">
        <w:rPr>
          <w:rFonts w:ascii="Arial" w:hAnsi="Arial" w:cs="Arial"/>
          <w:sz w:val="18"/>
          <w:szCs w:val="18"/>
          <w:lang w:val="fr-BE" w:eastAsia="fr-BE"/>
        </w:rPr>
        <w:t xml:space="preserve">et que les concentrations en polluants mesurées sont conformes aux exigences du décret du 5 décembre 2008 </w:t>
      </w:r>
      <w:r w:rsidR="008545AD">
        <w:rPr>
          <w:rFonts w:ascii="Arial" w:hAnsi="Arial" w:cs="Arial"/>
          <w:sz w:val="18"/>
          <w:szCs w:val="18"/>
          <w:lang w:val="fr-BE" w:eastAsia="fr-BE"/>
        </w:rPr>
        <w:t>relatif à la gestion des sols</w:t>
      </w:r>
      <w:r w:rsidR="008545AD" w:rsidRPr="00A6436F">
        <w:rPr>
          <w:rFonts w:ascii="Arial" w:hAnsi="Arial" w:cs="Arial"/>
          <w:sz w:val="18"/>
          <w:szCs w:val="18"/>
          <w:lang w:val="fr-BE" w:eastAsia="fr-BE"/>
        </w:rPr>
        <w:t xml:space="preserve"> </w:t>
      </w:r>
      <w:r w:rsidR="00164681" w:rsidRPr="00A6436F">
        <w:rPr>
          <w:rFonts w:ascii="Arial" w:hAnsi="Arial" w:cs="Arial"/>
          <w:sz w:val="18"/>
          <w:szCs w:val="18"/>
          <w:lang w:val="fr-BE" w:eastAsia="fr-BE"/>
        </w:rPr>
        <w:t>et de son arrêté d’exécution du 27 mai 2009.</w:t>
      </w:r>
    </w:p>
    <w:p w:rsidR="00E47F39" w:rsidRPr="00A3559D" w:rsidRDefault="00E47F39" w:rsidP="00A3559D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E1477F" w:rsidRDefault="004E71CE" w:rsidP="00A3559D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  <w:r>
        <w:rPr>
          <w:rFonts w:ascii="Arial" w:hAnsi="Arial" w:cs="Arial"/>
          <w:color w:val="000000"/>
          <w:sz w:val="18"/>
          <w:szCs w:val="18"/>
          <w:lang w:val="fr-BE" w:eastAsia="fr-BE"/>
        </w:rPr>
        <w:t>L’entièreté</w:t>
      </w:r>
      <w:r w:rsidR="00370BB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de la  parcelle est concernée 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par </w:t>
      </w:r>
      <w:r w:rsidR="00843982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une 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>poll</w:t>
      </w:r>
      <w:r w:rsidR="00843982">
        <w:rPr>
          <w:rFonts w:ascii="Arial" w:hAnsi="Arial" w:cs="Arial"/>
          <w:color w:val="000000"/>
          <w:sz w:val="18"/>
          <w:szCs w:val="18"/>
          <w:lang w:val="fr-BE" w:eastAsia="fr-BE"/>
        </w:rPr>
        <w:t>ution résiduelle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et peut accueillir </w:t>
      </w:r>
      <w:r w:rsidR="00E47F39" w:rsidRPr="00E47F39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  <w:r w:rsidR="00AE4F58">
        <w:rPr>
          <w:rFonts w:ascii="Arial" w:hAnsi="Arial" w:cs="Arial"/>
          <w:color w:val="000000"/>
          <w:sz w:val="18"/>
          <w:szCs w:val="18"/>
          <w:lang w:val="fr-BE" w:eastAsia="fr-BE"/>
        </w:rPr>
        <w:t>les usages suivants</w:t>
      </w:r>
      <w:r w:rsidR="0057378A" w:rsidRPr="0057378A">
        <w:rPr>
          <w:rFonts w:ascii="Arial" w:hAnsi="Arial" w:cs="Arial"/>
          <w:color w:val="000000"/>
          <w:sz w:val="18"/>
          <w:szCs w:val="18"/>
          <w:vertAlign w:val="superscript"/>
          <w:lang w:val="fr-BE" w:eastAsia="fr-BE"/>
        </w:rPr>
        <w:t>1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moyennant la prise en considération de mesures de sécurité et/ou de mesures de suivi</w:t>
      </w:r>
      <w:r w:rsidR="00AE4F58">
        <w:rPr>
          <w:rFonts w:ascii="Arial" w:hAnsi="Arial" w:cs="Arial"/>
          <w:color w:val="000000"/>
          <w:sz w:val="18"/>
          <w:szCs w:val="18"/>
          <w:lang w:val="fr-BE" w:eastAsia="fr-BE"/>
        </w:rPr>
        <w:t> :</w:t>
      </w:r>
    </w:p>
    <w:p w:rsidR="00AE4F58" w:rsidRPr="00A3559D" w:rsidRDefault="00AE4F58" w:rsidP="00A3559D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7"/>
        <w:gridCol w:w="2835"/>
        <w:gridCol w:w="1843"/>
      </w:tblGrid>
      <w:tr w:rsidR="006B0975" w:rsidRPr="000D4322" w:rsidTr="006B0975">
        <w:trPr>
          <w:trHeight w:val="340"/>
        </w:trPr>
        <w:tc>
          <w:tcPr>
            <w:tcW w:w="3227" w:type="dxa"/>
            <w:shd w:val="clear" w:color="auto" w:fill="4F81BD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0D4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Types d’usage</w:t>
            </w:r>
          </w:p>
        </w:tc>
        <w:tc>
          <w:tcPr>
            <w:tcW w:w="567" w:type="dxa"/>
            <w:shd w:val="clear" w:color="auto" w:fill="548DD4"/>
            <w:vAlign w:val="center"/>
          </w:tcPr>
          <w:p w:rsidR="006B0975" w:rsidRDefault="006B0975" w:rsidP="006B0975">
            <w:pPr>
              <w:pStyle w:val="Textebru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avec mesures de sécurité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avec mesures de suivi</w:t>
            </w:r>
          </w:p>
        </w:tc>
      </w:tr>
      <w:tr w:rsidR="006B0975" w:rsidRPr="000D4322" w:rsidTr="006B0975">
        <w:trPr>
          <w:trHeight w:val="340"/>
        </w:trPr>
        <w:tc>
          <w:tcPr>
            <w:tcW w:w="3227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0D4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Naturel  (type I)</w:t>
            </w:r>
          </w:p>
        </w:tc>
        <w:tc>
          <w:tcPr>
            <w:tcW w:w="567" w:type="dxa"/>
            <w:shd w:val="clear" w:color="auto" w:fill="D3DFEE"/>
            <w:vAlign w:val="center"/>
          </w:tcPr>
          <w:p w:rsidR="006B0975" w:rsidRPr="000D4322" w:rsidRDefault="006B0975" w:rsidP="006B0975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843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6B0975" w:rsidRPr="000D4322" w:rsidTr="006B0975">
        <w:trPr>
          <w:trHeight w:val="340"/>
        </w:trPr>
        <w:tc>
          <w:tcPr>
            <w:tcW w:w="3227" w:type="dxa"/>
            <w:vAlign w:val="center"/>
          </w:tcPr>
          <w:p w:rsidR="006B0975" w:rsidRPr="000D4322" w:rsidRDefault="006B0975" w:rsidP="0085039C">
            <w:pPr>
              <w:pStyle w:val="Textebru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0D4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Agricole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Pr="000D4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(type II)</w:t>
            </w:r>
          </w:p>
        </w:tc>
        <w:tc>
          <w:tcPr>
            <w:tcW w:w="567" w:type="dxa"/>
            <w:vAlign w:val="center"/>
          </w:tcPr>
          <w:p w:rsidR="006B0975" w:rsidRPr="000D4322" w:rsidRDefault="006B0975" w:rsidP="006B0975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835" w:type="dxa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843" w:type="dxa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6B0975" w:rsidRPr="000D4322" w:rsidTr="006B0975">
        <w:trPr>
          <w:trHeight w:val="340"/>
        </w:trPr>
        <w:tc>
          <w:tcPr>
            <w:tcW w:w="3227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0D4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Résidentiel  (type III)</w:t>
            </w:r>
          </w:p>
        </w:tc>
        <w:tc>
          <w:tcPr>
            <w:tcW w:w="567" w:type="dxa"/>
            <w:shd w:val="clear" w:color="auto" w:fill="D3DFEE"/>
            <w:vAlign w:val="center"/>
          </w:tcPr>
          <w:p w:rsidR="006B0975" w:rsidRDefault="006B0975" w:rsidP="006B0975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X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6B0975" w:rsidRPr="000D4322" w:rsidTr="006B0975">
        <w:trPr>
          <w:trHeight w:val="340"/>
        </w:trPr>
        <w:tc>
          <w:tcPr>
            <w:tcW w:w="3227" w:type="dxa"/>
            <w:vAlign w:val="center"/>
          </w:tcPr>
          <w:p w:rsidR="006B0975" w:rsidRPr="000D4322" w:rsidRDefault="006B0975" w:rsidP="0085039C">
            <w:pPr>
              <w:pStyle w:val="Textebru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0D4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Récréatif et commercial  (type IV)</w:t>
            </w:r>
          </w:p>
        </w:tc>
        <w:tc>
          <w:tcPr>
            <w:tcW w:w="567" w:type="dxa"/>
            <w:vAlign w:val="center"/>
          </w:tcPr>
          <w:p w:rsidR="006B0975" w:rsidRDefault="006B0975" w:rsidP="006B0975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835" w:type="dxa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X</w:t>
            </w:r>
          </w:p>
        </w:tc>
        <w:tc>
          <w:tcPr>
            <w:tcW w:w="1843" w:type="dxa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</w:tr>
      <w:tr w:rsidR="006B0975" w:rsidRPr="000D4322" w:rsidTr="006B0975">
        <w:trPr>
          <w:trHeight w:val="340"/>
        </w:trPr>
        <w:tc>
          <w:tcPr>
            <w:tcW w:w="3227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0D4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Industriel  (type V)</w:t>
            </w:r>
          </w:p>
        </w:tc>
        <w:tc>
          <w:tcPr>
            <w:tcW w:w="567" w:type="dxa"/>
            <w:shd w:val="clear" w:color="auto" w:fill="D3DFEE"/>
            <w:vAlign w:val="center"/>
          </w:tcPr>
          <w:p w:rsidR="006B0975" w:rsidRDefault="006B0975" w:rsidP="006B0975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6B0975" w:rsidRPr="000D4322" w:rsidRDefault="003A258C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X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6B0975" w:rsidRPr="000D4322" w:rsidRDefault="006B0975" w:rsidP="0085039C">
            <w:pPr>
              <w:pStyle w:val="Textebru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</w:tr>
    </w:tbl>
    <w:p w:rsidR="00E47F39" w:rsidRDefault="00E47F39" w:rsidP="00086680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FA508E" w:rsidRPr="00A3559D" w:rsidRDefault="00FA508E" w:rsidP="00086680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E47F39" w:rsidRPr="00365843" w:rsidRDefault="00E47F39" w:rsidP="00E47F39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ab/>
      </w:r>
      <w:r>
        <w:rPr>
          <w:rFonts w:ascii="Arial" w:hAnsi="Arial" w:cs="Arial"/>
          <w:b/>
          <w:caps/>
          <w:color w:val="3366FF"/>
          <w:szCs w:val="22"/>
        </w:rPr>
        <w:t>informations détaillées</w:t>
      </w:r>
    </w:p>
    <w:p w:rsidR="00E47F39" w:rsidRPr="00A3559D" w:rsidRDefault="00E47F39" w:rsidP="00086680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843982" w:rsidRPr="00843982" w:rsidRDefault="00E47F39" w:rsidP="00843982">
      <w:pPr>
        <w:pStyle w:val="Textebrut"/>
        <w:numPr>
          <w:ilvl w:val="0"/>
          <w:numId w:val="14"/>
        </w:numPr>
        <w:rPr>
          <w:rFonts w:ascii="Arial" w:hAnsi="Arial" w:cs="Arial"/>
          <w:b/>
          <w:smallCaps/>
          <w:sz w:val="18"/>
          <w:szCs w:val="18"/>
          <w:u w:val="single"/>
        </w:rPr>
      </w:pPr>
      <w:r w:rsidRPr="00843982">
        <w:rPr>
          <w:rFonts w:ascii="Arial" w:hAnsi="Arial" w:cs="Arial"/>
          <w:b/>
          <w:smallCaps/>
          <w:sz w:val="18"/>
          <w:szCs w:val="18"/>
          <w:u w:val="single"/>
        </w:rPr>
        <w:t xml:space="preserve">Identification des zones </w:t>
      </w:r>
      <w:r w:rsidR="004E71CE" w:rsidRPr="00843982">
        <w:rPr>
          <w:rFonts w:ascii="Arial" w:hAnsi="Arial" w:cs="Arial"/>
          <w:b/>
          <w:smallCaps/>
          <w:sz w:val="18"/>
          <w:szCs w:val="18"/>
          <w:u w:val="single"/>
        </w:rPr>
        <w:t>concernées par les pollution</w:t>
      </w:r>
      <w:r w:rsidR="00843982" w:rsidRPr="00843982">
        <w:rPr>
          <w:rFonts w:ascii="Arial" w:hAnsi="Arial" w:cs="Arial"/>
          <w:b/>
          <w:smallCaps/>
          <w:sz w:val="18"/>
          <w:szCs w:val="18"/>
          <w:u w:val="single"/>
        </w:rPr>
        <w:t>s</w:t>
      </w:r>
      <w:r w:rsidR="00A3559D">
        <w:rPr>
          <w:rFonts w:ascii="Arial" w:hAnsi="Arial" w:cs="Arial"/>
          <w:b/>
          <w:smallCaps/>
          <w:sz w:val="18"/>
          <w:szCs w:val="18"/>
          <w:u w:val="single"/>
        </w:rPr>
        <w:t xml:space="preserve"> résiduelles</w:t>
      </w:r>
    </w:p>
    <w:p w:rsidR="00843982" w:rsidRDefault="00843982" w:rsidP="00843982">
      <w:pPr>
        <w:pStyle w:val="Textebrut"/>
        <w:ind w:left="720"/>
        <w:rPr>
          <w:rFonts w:ascii="Arial" w:hAnsi="Arial" w:cs="Arial"/>
          <w:color w:val="000000"/>
          <w:sz w:val="18"/>
          <w:szCs w:val="18"/>
          <w:lang w:val="fr-BE" w:eastAsia="fr-BE"/>
        </w:rPr>
      </w:pPr>
    </w:p>
    <w:p w:rsidR="00E47F39" w:rsidRPr="00A3559D" w:rsidRDefault="00370BBC" w:rsidP="00843982">
      <w:pPr>
        <w:pStyle w:val="Textebrut"/>
        <w:ind w:left="720"/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A3559D">
        <w:rPr>
          <w:rFonts w:ascii="Arial" w:hAnsi="Arial" w:cs="Arial"/>
          <w:color w:val="000000"/>
          <w:sz w:val="18"/>
          <w:szCs w:val="18"/>
          <w:lang w:val="fr-BE" w:eastAsia="fr-BE"/>
        </w:rPr>
        <w:t>Les</w:t>
      </w:r>
      <w:r w:rsidR="00843982" w:rsidRPr="00A3559D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  <w:r w:rsidR="004E71CE" w:rsidRPr="00A3559D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zones </w:t>
      </w:r>
      <w:r w:rsidR="004676E4" w:rsidRPr="00A3559D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sont </w:t>
      </w:r>
      <w:r w:rsidR="004E71CE" w:rsidRPr="00A3559D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identifiées sur le plan </w:t>
      </w:r>
      <w:r w:rsidR="004E71CE" w:rsidRPr="00A3559D">
        <w:rPr>
          <w:rFonts w:ascii="Arial" w:hAnsi="Arial" w:cs="Arial"/>
          <w:color w:val="000000"/>
          <w:sz w:val="18"/>
          <w:szCs w:val="18"/>
          <w:u w:val="single"/>
          <w:lang w:val="fr-BE" w:eastAsia="fr-BE"/>
        </w:rPr>
        <w:t>indicatif</w:t>
      </w:r>
      <w:r w:rsidR="004E71CE" w:rsidRPr="00A3559D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annexé au présent certificat.</w:t>
      </w:r>
    </w:p>
    <w:p w:rsidR="004E71CE" w:rsidRPr="00A3559D" w:rsidRDefault="004E71CE" w:rsidP="004E71CE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4E71CE" w:rsidRDefault="004E71CE" w:rsidP="004E71CE">
      <w:pPr>
        <w:pStyle w:val="Textebrut"/>
        <w:ind w:left="708"/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>L’entièreté de la parcelle est concernée par la pollution résiduelle</w:t>
      </w:r>
      <w:r w:rsidR="00843982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>.</w:t>
      </w:r>
    </w:p>
    <w:p w:rsidR="00A3559D" w:rsidRPr="00A3559D" w:rsidRDefault="00A3559D" w:rsidP="004E71CE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E47F39" w:rsidRPr="00843982" w:rsidRDefault="00E47F39" w:rsidP="00843982">
      <w:pPr>
        <w:pStyle w:val="Textebrut"/>
        <w:numPr>
          <w:ilvl w:val="0"/>
          <w:numId w:val="14"/>
        </w:numPr>
        <w:rPr>
          <w:rFonts w:ascii="Arial" w:hAnsi="Arial" w:cs="Arial"/>
          <w:b/>
          <w:smallCaps/>
          <w:sz w:val="18"/>
          <w:szCs w:val="18"/>
          <w:u w:val="single"/>
        </w:rPr>
      </w:pPr>
      <w:r w:rsidRPr="00843982">
        <w:rPr>
          <w:rFonts w:ascii="Arial" w:hAnsi="Arial" w:cs="Arial"/>
          <w:b/>
          <w:smallCaps/>
          <w:sz w:val="18"/>
          <w:szCs w:val="18"/>
          <w:u w:val="single"/>
        </w:rPr>
        <w:t>Identification des pollutions résiduelles</w:t>
      </w:r>
    </w:p>
    <w:p w:rsidR="004E71CE" w:rsidRPr="00A3559D" w:rsidRDefault="004E71CE" w:rsidP="004E71CE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4E71CE" w:rsidRDefault="004E71CE" w:rsidP="004E71CE">
      <w:pPr>
        <w:pStyle w:val="Textebrut"/>
        <w:rPr>
          <w:rFonts w:ascii="Arial" w:hAnsi="Arial" w:cs="Arial"/>
          <w:color w:val="000000"/>
          <w:sz w:val="18"/>
          <w:szCs w:val="18"/>
          <w:lang w:val="fr-BE" w:eastAsia="fr-BE"/>
        </w:rPr>
      </w:pPr>
      <w:r>
        <w:rPr>
          <w:rFonts w:ascii="Arial" w:hAnsi="Arial" w:cs="Arial"/>
          <w:color w:val="000000"/>
          <w:sz w:val="18"/>
          <w:szCs w:val="18"/>
          <w:lang w:val="fr-BE" w:eastAsia="fr-BE"/>
        </w:rPr>
        <w:lastRenderedPageBreak/>
        <w:t xml:space="preserve">La pollution résiduelle se caractérise </w:t>
      </w:r>
      <w:r w:rsidR="00905121">
        <w:rPr>
          <w:rFonts w:ascii="Arial" w:hAnsi="Arial" w:cs="Arial"/>
          <w:color w:val="000000"/>
          <w:sz w:val="18"/>
          <w:szCs w:val="18"/>
          <w:lang w:val="fr-BE" w:eastAsia="fr-BE"/>
        </w:rPr>
        <w:t>par les valeurs particulières et caractéristiques suivantes</w:t>
      </w:r>
      <w:r w:rsidR="00355C4D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: </w:t>
      </w:r>
    </w:p>
    <w:p w:rsidR="004E71CE" w:rsidRDefault="004E71CE" w:rsidP="004E71CE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A3559D" w:rsidRPr="00A3559D" w:rsidRDefault="00A3559D" w:rsidP="004E71CE">
      <w:pPr>
        <w:pStyle w:val="Textebrut"/>
        <w:rPr>
          <w:rFonts w:ascii="Arial" w:hAnsi="Arial" w:cs="Arial"/>
          <w:caps/>
          <w:sz w:val="18"/>
          <w:szCs w:val="18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46"/>
        <w:gridCol w:w="2410"/>
        <w:gridCol w:w="1418"/>
        <w:gridCol w:w="1417"/>
        <w:gridCol w:w="1559"/>
      </w:tblGrid>
      <w:tr w:rsidR="0031723D" w:rsidRPr="00784A43" w:rsidTr="008429E4">
        <w:trPr>
          <w:trHeight w:val="803"/>
        </w:trPr>
        <w:tc>
          <w:tcPr>
            <w:tcW w:w="1346" w:type="dxa"/>
            <w:vAlign w:val="center"/>
          </w:tcPr>
          <w:p w:rsidR="0031723D" w:rsidRPr="008429E4" w:rsidRDefault="0031723D" w:rsidP="003800BB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9E4">
              <w:rPr>
                <w:rFonts w:ascii="Arial" w:hAnsi="Arial" w:cs="Arial"/>
                <w:b/>
                <w:sz w:val="16"/>
                <w:szCs w:val="16"/>
              </w:rPr>
              <w:t>Zone</w:t>
            </w:r>
          </w:p>
        </w:tc>
        <w:tc>
          <w:tcPr>
            <w:tcW w:w="2410" w:type="dxa"/>
            <w:vAlign w:val="center"/>
          </w:tcPr>
          <w:p w:rsidR="0031723D" w:rsidRPr="008429E4" w:rsidRDefault="0031723D" w:rsidP="003800BB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9E4">
              <w:rPr>
                <w:rFonts w:ascii="Arial" w:hAnsi="Arial" w:cs="Arial"/>
                <w:b/>
                <w:sz w:val="16"/>
                <w:szCs w:val="16"/>
              </w:rPr>
              <w:t>Paramètres</w:t>
            </w:r>
          </w:p>
        </w:tc>
        <w:tc>
          <w:tcPr>
            <w:tcW w:w="1418" w:type="dxa"/>
          </w:tcPr>
          <w:p w:rsidR="0031723D" w:rsidRPr="008429E4" w:rsidRDefault="0031723D" w:rsidP="003800BB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9E4">
              <w:rPr>
                <w:rFonts w:ascii="Arial" w:hAnsi="Arial" w:cs="Arial"/>
                <w:b/>
                <w:sz w:val="16"/>
                <w:szCs w:val="16"/>
              </w:rPr>
              <w:t>Valeurs Particulières</w:t>
            </w:r>
          </w:p>
          <w:p w:rsidR="0031723D" w:rsidRPr="008429E4" w:rsidRDefault="0031723D" w:rsidP="003800BB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9E4">
              <w:rPr>
                <w:rFonts w:ascii="Arial" w:hAnsi="Arial" w:cs="Arial"/>
                <w:b/>
                <w:sz w:val="16"/>
                <w:szCs w:val="16"/>
              </w:rPr>
              <w:t xml:space="preserve">sols </w:t>
            </w:r>
          </w:p>
          <w:p w:rsidR="0031723D" w:rsidRPr="008429E4" w:rsidRDefault="0031723D" w:rsidP="003800BB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9E4">
              <w:rPr>
                <w:rFonts w:ascii="Arial" w:hAnsi="Arial" w:cs="Arial"/>
                <w:b/>
                <w:sz w:val="16"/>
                <w:szCs w:val="16"/>
              </w:rPr>
              <w:t xml:space="preserve">(mg/Kg </w:t>
            </w:r>
            <w:proofErr w:type="spellStart"/>
            <w:r w:rsidRPr="008429E4">
              <w:rPr>
                <w:rFonts w:ascii="Arial" w:hAnsi="Arial" w:cs="Arial"/>
                <w:b/>
                <w:sz w:val="16"/>
                <w:szCs w:val="16"/>
              </w:rPr>
              <w:t>m.s</w:t>
            </w:r>
            <w:proofErr w:type="spellEnd"/>
            <w:r w:rsidRPr="008429E4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1417" w:type="dxa"/>
            <w:vAlign w:val="center"/>
          </w:tcPr>
          <w:p w:rsidR="0031723D" w:rsidRDefault="0031723D" w:rsidP="008429E4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Profondeur</w:t>
            </w:r>
          </w:p>
          <w:p w:rsidR="0031723D" w:rsidRDefault="0031723D" w:rsidP="008429E4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partir du niveau du sol</w:t>
            </w:r>
          </w:p>
          <w:p w:rsidR="004D4485" w:rsidRPr="008429E4" w:rsidRDefault="004D4485" w:rsidP="008429E4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9E4">
              <w:rPr>
                <w:rFonts w:ascii="Arial" w:hAnsi="Arial" w:cs="Arial"/>
                <w:b/>
                <w:sz w:val="16"/>
                <w:szCs w:val="16"/>
              </w:rPr>
              <w:t>(m)</w:t>
            </w:r>
          </w:p>
        </w:tc>
        <w:tc>
          <w:tcPr>
            <w:tcW w:w="1559" w:type="dxa"/>
            <w:vAlign w:val="center"/>
          </w:tcPr>
          <w:p w:rsidR="0031723D" w:rsidRDefault="0031723D" w:rsidP="003800BB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Volume de pollution </w:t>
            </w:r>
          </w:p>
          <w:p w:rsidR="0031723D" w:rsidRPr="008429E4" w:rsidRDefault="0031723D" w:rsidP="003800BB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9E4">
              <w:rPr>
                <w:rFonts w:ascii="Arial" w:hAnsi="Arial" w:cs="Arial"/>
                <w:b/>
                <w:sz w:val="16"/>
                <w:szCs w:val="16"/>
              </w:rPr>
              <w:t>(m3)</w:t>
            </w:r>
          </w:p>
        </w:tc>
      </w:tr>
      <w:tr w:rsidR="008429E4" w:rsidRPr="00963C2B" w:rsidTr="008429E4">
        <w:trPr>
          <w:trHeight w:val="239"/>
        </w:trPr>
        <w:tc>
          <w:tcPr>
            <w:tcW w:w="1346" w:type="dxa"/>
            <w:vMerge w:val="restart"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9E4" w:rsidRPr="008429E4" w:rsidRDefault="00F757E0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Z1</w:t>
            </w:r>
          </w:p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 w:rsidP="003800BB">
            <w:pPr>
              <w:pStyle w:val="Textebrut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Cadmium</w:t>
            </w:r>
          </w:p>
        </w:tc>
        <w:tc>
          <w:tcPr>
            <w:tcW w:w="1418" w:type="dxa"/>
            <w:vAlign w:val="center"/>
          </w:tcPr>
          <w:p w:rsidR="008429E4" w:rsidRPr="008429E4" w:rsidRDefault="00231ED3" w:rsidP="008429E4">
            <w:pPr>
              <w:pStyle w:val="Textebr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8429E4" w:rsidRPr="008429E4" w:rsidRDefault="00355C4D" w:rsidP="00355C4D">
            <w:pPr>
              <w:pStyle w:val="Textebr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429E4" w:rsidRPr="008429E4">
              <w:rPr>
                <w:rFonts w:ascii="Arial" w:hAnsi="Arial" w:cs="Arial"/>
              </w:rPr>
              <w:t xml:space="preserve">e 0,1  à 1 </w:t>
            </w:r>
          </w:p>
        </w:tc>
        <w:tc>
          <w:tcPr>
            <w:tcW w:w="1559" w:type="dxa"/>
            <w:vMerge w:val="restart"/>
            <w:vAlign w:val="center"/>
          </w:tcPr>
          <w:p w:rsidR="008429E4" w:rsidRPr="008429E4" w:rsidRDefault="008429E4" w:rsidP="00355C4D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 xml:space="preserve"> </w:t>
            </w:r>
            <w:r w:rsidR="0038675C">
              <w:rPr>
                <w:rFonts w:ascii="Arial" w:hAnsi="Arial" w:cs="Arial"/>
              </w:rPr>
              <w:t>2268</w:t>
            </w: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 w:rsidP="003800BB">
            <w:pPr>
              <w:pStyle w:val="Textebrut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Cuivre</w:t>
            </w:r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118</w:t>
            </w:r>
          </w:p>
        </w:tc>
        <w:tc>
          <w:tcPr>
            <w:tcW w:w="1417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 w:rsidP="003800BB">
            <w:pPr>
              <w:pStyle w:val="Textebrut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Plomb</w:t>
            </w:r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214</w:t>
            </w:r>
          </w:p>
        </w:tc>
        <w:tc>
          <w:tcPr>
            <w:tcW w:w="1417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>
            <w:pPr>
              <w:jc w:val="both"/>
              <w:rPr>
                <w:rFonts w:ascii="Arial" w:hAnsi="Arial" w:cs="Arial"/>
              </w:rPr>
            </w:pPr>
            <w:proofErr w:type="spellStart"/>
            <w:r w:rsidRPr="008429E4">
              <w:rPr>
                <w:rFonts w:ascii="Arial" w:hAnsi="Arial" w:cs="Arial"/>
              </w:rPr>
              <w:t>Benzo</w:t>
            </w:r>
            <w:proofErr w:type="spellEnd"/>
            <w:r w:rsidRPr="008429E4">
              <w:rPr>
                <w:rFonts w:ascii="Arial" w:hAnsi="Arial" w:cs="Arial"/>
              </w:rPr>
              <w:t>(b</w:t>
            </w:r>
            <w:proofErr w:type="gramStart"/>
            <w:r w:rsidRPr="008429E4">
              <w:rPr>
                <w:rFonts w:ascii="Arial" w:hAnsi="Arial" w:cs="Arial"/>
              </w:rPr>
              <w:t>)</w:t>
            </w:r>
            <w:proofErr w:type="spellStart"/>
            <w:r w:rsidRPr="008429E4">
              <w:rPr>
                <w:rFonts w:ascii="Arial" w:hAnsi="Arial" w:cs="Arial"/>
              </w:rPr>
              <w:t>fluoranthène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1.2</w:t>
            </w:r>
          </w:p>
        </w:tc>
        <w:tc>
          <w:tcPr>
            <w:tcW w:w="1417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>
            <w:pPr>
              <w:jc w:val="both"/>
              <w:rPr>
                <w:rFonts w:ascii="Arial" w:hAnsi="Arial" w:cs="Arial"/>
              </w:rPr>
            </w:pPr>
            <w:proofErr w:type="spellStart"/>
            <w:r w:rsidRPr="008429E4">
              <w:rPr>
                <w:rFonts w:ascii="Arial" w:hAnsi="Arial" w:cs="Arial"/>
              </w:rPr>
              <w:t>Benzo</w:t>
            </w:r>
            <w:proofErr w:type="spellEnd"/>
            <w:r w:rsidRPr="008429E4">
              <w:rPr>
                <w:rFonts w:ascii="Arial" w:hAnsi="Arial" w:cs="Arial"/>
              </w:rPr>
              <w:t>(k</w:t>
            </w:r>
            <w:proofErr w:type="gramStart"/>
            <w:r w:rsidRPr="008429E4">
              <w:rPr>
                <w:rFonts w:ascii="Arial" w:hAnsi="Arial" w:cs="Arial"/>
              </w:rPr>
              <w:t>)</w:t>
            </w:r>
            <w:proofErr w:type="spellStart"/>
            <w:r w:rsidRPr="008429E4">
              <w:rPr>
                <w:rFonts w:ascii="Arial" w:hAnsi="Arial" w:cs="Arial"/>
              </w:rPr>
              <w:t>fluoranthène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4.6</w:t>
            </w:r>
          </w:p>
        </w:tc>
        <w:tc>
          <w:tcPr>
            <w:tcW w:w="1417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8429E4">
              <w:rPr>
                <w:rFonts w:ascii="Arial" w:hAnsi="Arial" w:cs="Arial"/>
              </w:rPr>
              <w:t>Benzo</w:t>
            </w:r>
            <w:proofErr w:type="spellEnd"/>
            <w:r w:rsidRPr="008429E4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8429E4">
              <w:rPr>
                <w:rFonts w:ascii="Arial" w:hAnsi="Arial" w:cs="Arial"/>
              </w:rPr>
              <w:t>g,h,i</w:t>
            </w:r>
            <w:proofErr w:type="spellEnd"/>
            <w:r w:rsidRPr="008429E4">
              <w:rPr>
                <w:rFonts w:ascii="Arial" w:hAnsi="Arial" w:cs="Arial"/>
              </w:rPr>
              <w:t>)</w:t>
            </w:r>
            <w:proofErr w:type="spellStart"/>
            <w:r w:rsidRPr="008429E4">
              <w:rPr>
                <w:rFonts w:ascii="Arial" w:hAnsi="Arial" w:cs="Arial"/>
              </w:rPr>
              <w:t>pérylène</w:t>
            </w:r>
            <w:proofErr w:type="spellEnd"/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4.9</w:t>
            </w:r>
          </w:p>
        </w:tc>
        <w:tc>
          <w:tcPr>
            <w:tcW w:w="1417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>
            <w:pPr>
              <w:jc w:val="both"/>
              <w:rPr>
                <w:rFonts w:ascii="Arial" w:hAnsi="Arial" w:cs="Arial"/>
              </w:rPr>
            </w:pPr>
            <w:proofErr w:type="spellStart"/>
            <w:r w:rsidRPr="008429E4">
              <w:rPr>
                <w:rFonts w:ascii="Arial" w:hAnsi="Arial" w:cs="Arial"/>
              </w:rPr>
              <w:t>Benzo</w:t>
            </w:r>
            <w:proofErr w:type="spellEnd"/>
            <w:r w:rsidRPr="008429E4">
              <w:rPr>
                <w:rFonts w:ascii="Arial" w:hAnsi="Arial" w:cs="Arial"/>
              </w:rPr>
              <w:t>(a)pyrène</w:t>
            </w:r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1.2</w:t>
            </w:r>
          </w:p>
        </w:tc>
        <w:tc>
          <w:tcPr>
            <w:tcW w:w="1417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429E4" w:rsidRPr="008429E4" w:rsidRDefault="008429E4" w:rsidP="008429E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429E4">
              <w:rPr>
                <w:rFonts w:ascii="Arial" w:hAnsi="Arial" w:cs="Arial"/>
              </w:rPr>
              <w:t>Indéno</w:t>
            </w:r>
            <w:proofErr w:type="spellEnd"/>
            <w:r w:rsidRPr="008429E4">
              <w:rPr>
                <w:rFonts w:ascii="Arial" w:hAnsi="Arial" w:cs="Arial"/>
              </w:rPr>
              <w:t>(</w:t>
            </w:r>
            <w:proofErr w:type="gramEnd"/>
            <w:r w:rsidRPr="008429E4">
              <w:rPr>
                <w:rFonts w:ascii="Arial" w:hAnsi="Arial" w:cs="Arial"/>
              </w:rPr>
              <w:t>1,2,3-</w:t>
            </w:r>
            <w:proofErr w:type="spellStart"/>
            <w:r w:rsidRPr="008429E4">
              <w:rPr>
                <w:rFonts w:ascii="Arial" w:hAnsi="Arial" w:cs="Arial"/>
              </w:rPr>
              <w:t>c,d</w:t>
            </w:r>
            <w:proofErr w:type="spellEnd"/>
            <w:r w:rsidRPr="008429E4">
              <w:rPr>
                <w:rFonts w:ascii="Arial" w:hAnsi="Arial" w:cs="Arial"/>
              </w:rPr>
              <w:t>)pyrène</w:t>
            </w:r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1.4</w:t>
            </w:r>
          </w:p>
        </w:tc>
        <w:tc>
          <w:tcPr>
            <w:tcW w:w="1417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</w:p>
        </w:tc>
      </w:tr>
      <w:tr w:rsidR="008429E4" w:rsidRPr="00963C2B" w:rsidTr="008429E4">
        <w:tc>
          <w:tcPr>
            <w:tcW w:w="1346" w:type="dxa"/>
            <w:vMerge w:val="restart"/>
            <w:vAlign w:val="center"/>
          </w:tcPr>
          <w:p w:rsidR="008429E4" w:rsidRPr="008429E4" w:rsidRDefault="00F757E0" w:rsidP="008429E4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Z2</w:t>
            </w:r>
          </w:p>
        </w:tc>
        <w:tc>
          <w:tcPr>
            <w:tcW w:w="2410" w:type="dxa"/>
            <w:vAlign w:val="bottom"/>
          </w:tcPr>
          <w:p w:rsidR="008429E4" w:rsidRPr="008429E4" w:rsidRDefault="008429E4">
            <w:pPr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Fraction EC&gt;10-12</w:t>
            </w:r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 w:rsidR="008429E4" w:rsidRPr="008429E4" w:rsidRDefault="00355C4D" w:rsidP="00355C4D">
            <w:pPr>
              <w:pStyle w:val="Textebr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429E4" w:rsidRPr="008429E4">
              <w:rPr>
                <w:rFonts w:ascii="Arial" w:hAnsi="Arial" w:cs="Arial"/>
              </w:rPr>
              <w:t xml:space="preserve">e 0,1  à 2 </w:t>
            </w:r>
          </w:p>
        </w:tc>
        <w:tc>
          <w:tcPr>
            <w:tcW w:w="1559" w:type="dxa"/>
            <w:vMerge w:val="restart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3</w:t>
            </w:r>
            <w:r w:rsidR="0060310D">
              <w:rPr>
                <w:rFonts w:ascii="Arial" w:hAnsi="Arial" w:cs="Arial"/>
              </w:rPr>
              <w:t>36</w:t>
            </w: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3800B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bottom"/>
          </w:tcPr>
          <w:p w:rsidR="008429E4" w:rsidRPr="008429E4" w:rsidRDefault="008429E4">
            <w:pPr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Fraction EC&gt;12-16</w:t>
            </w:r>
          </w:p>
        </w:tc>
        <w:tc>
          <w:tcPr>
            <w:tcW w:w="1418" w:type="dxa"/>
            <w:vAlign w:val="center"/>
          </w:tcPr>
          <w:p w:rsidR="008429E4" w:rsidRPr="008429E4" w:rsidRDefault="00231ED3" w:rsidP="008429E4">
            <w:pPr>
              <w:pStyle w:val="Textebr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</w:t>
            </w:r>
          </w:p>
        </w:tc>
        <w:tc>
          <w:tcPr>
            <w:tcW w:w="1417" w:type="dxa"/>
            <w:vMerge/>
            <w:vAlign w:val="center"/>
          </w:tcPr>
          <w:p w:rsidR="008429E4" w:rsidRPr="00073CE9" w:rsidRDefault="008429E4" w:rsidP="003800BB">
            <w:pPr>
              <w:pStyle w:val="Textebru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Default="008429E4" w:rsidP="003800BB">
            <w:pPr>
              <w:pStyle w:val="Textebru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3800B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bottom"/>
          </w:tcPr>
          <w:p w:rsidR="008429E4" w:rsidRPr="008429E4" w:rsidRDefault="008429E4">
            <w:pPr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Fraction EC&gt;16-21</w:t>
            </w:r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4500</w:t>
            </w:r>
          </w:p>
        </w:tc>
        <w:tc>
          <w:tcPr>
            <w:tcW w:w="1417" w:type="dxa"/>
            <w:vMerge/>
            <w:vAlign w:val="center"/>
          </w:tcPr>
          <w:p w:rsidR="008429E4" w:rsidRPr="00073CE9" w:rsidRDefault="008429E4" w:rsidP="003800BB">
            <w:pPr>
              <w:pStyle w:val="Textebru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Default="008429E4" w:rsidP="003800BB">
            <w:pPr>
              <w:pStyle w:val="Textebru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8429E4" w:rsidRPr="00963C2B" w:rsidTr="008429E4">
        <w:tc>
          <w:tcPr>
            <w:tcW w:w="1346" w:type="dxa"/>
            <w:vMerge/>
            <w:vAlign w:val="center"/>
          </w:tcPr>
          <w:p w:rsidR="008429E4" w:rsidRPr="008429E4" w:rsidRDefault="008429E4" w:rsidP="003800B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bottom"/>
          </w:tcPr>
          <w:p w:rsidR="008429E4" w:rsidRPr="008429E4" w:rsidRDefault="008429E4">
            <w:pPr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Fraction EC&gt;21-35</w:t>
            </w:r>
          </w:p>
        </w:tc>
        <w:tc>
          <w:tcPr>
            <w:tcW w:w="1418" w:type="dxa"/>
            <w:vAlign w:val="center"/>
          </w:tcPr>
          <w:p w:rsidR="008429E4" w:rsidRPr="008429E4" w:rsidRDefault="008429E4" w:rsidP="008429E4">
            <w:pPr>
              <w:pStyle w:val="Textebrut"/>
              <w:jc w:val="center"/>
              <w:rPr>
                <w:rFonts w:ascii="Arial" w:hAnsi="Arial" w:cs="Arial"/>
              </w:rPr>
            </w:pPr>
            <w:r w:rsidRPr="008429E4">
              <w:rPr>
                <w:rFonts w:ascii="Arial" w:hAnsi="Arial" w:cs="Arial"/>
              </w:rPr>
              <w:t>859</w:t>
            </w:r>
          </w:p>
        </w:tc>
        <w:tc>
          <w:tcPr>
            <w:tcW w:w="1417" w:type="dxa"/>
            <w:vMerge/>
            <w:vAlign w:val="center"/>
          </w:tcPr>
          <w:p w:rsidR="008429E4" w:rsidRPr="00073CE9" w:rsidRDefault="008429E4" w:rsidP="003800BB">
            <w:pPr>
              <w:pStyle w:val="Textebru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429E4" w:rsidRDefault="008429E4" w:rsidP="003800BB">
            <w:pPr>
              <w:pStyle w:val="Textebru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905121" w:rsidRPr="00A3559D" w:rsidRDefault="00905121" w:rsidP="004E71CE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4E71CE" w:rsidRPr="00A3559D" w:rsidRDefault="004E71CE" w:rsidP="004E71CE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E47F39" w:rsidRPr="00843982" w:rsidRDefault="00E47F39" w:rsidP="00843982">
      <w:pPr>
        <w:pStyle w:val="Textebrut"/>
        <w:numPr>
          <w:ilvl w:val="0"/>
          <w:numId w:val="14"/>
        </w:numPr>
        <w:rPr>
          <w:rFonts w:ascii="Arial" w:hAnsi="Arial" w:cs="Arial"/>
          <w:b/>
          <w:smallCaps/>
          <w:sz w:val="18"/>
          <w:szCs w:val="18"/>
          <w:u w:val="single"/>
        </w:rPr>
      </w:pPr>
      <w:r w:rsidRPr="00843982">
        <w:rPr>
          <w:rFonts w:ascii="Arial" w:hAnsi="Arial" w:cs="Arial"/>
          <w:b/>
          <w:smallCaps/>
          <w:sz w:val="18"/>
          <w:szCs w:val="18"/>
          <w:u w:val="single"/>
        </w:rPr>
        <w:t>Mesures de sécurité imposées (en ce compris les restrictions d’utilisation)</w:t>
      </w:r>
    </w:p>
    <w:p w:rsidR="00843982" w:rsidRPr="00A3559D" w:rsidRDefault="00843982" w:rsidP="00843982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8545AD" w:rsidRPr="0085039C" w:rsidRDefault="008545AD" w:rsidP="00443449">
      <w:pPr>
        <w:pStyle w:val="Textebrut"/>
        <w:jc w:val="both"/>
        <w:rPr>
          <w:rFonts w:ascii="Arial" w:hAnsi="Arial" w:cs="Arial"/>
          <w:b/>
          <w:color w:val="000000"/>
          <w:sz w:val="18"/>
          <w:szCs w:val="18"/>
          <w:lang w:val="fr-BE" w:eastAsia="fr-BE"/>
        </w:rPr>
      </w:pPr>
      <w:r w:rsidRPr="0085039C">
        <w:rPr>
          <w:rFonts w:ascii="Arial" w:hAnsi="Arial" w:cs="Arial"/>
          <w:b/>
          <w:color w:val="000000"/>
          <w:sz w:val="18"/>
          <w:szCs w:val="18"/>
          <w:lang w:val="fr-BE" w:eastAsia="fr-BE"/>
        </w:rPr>
        <w:t>Restriction d’utilisation</w:t>
      </w:r>
    </w:p>
    <w:p w:rsidR="008545AD" w:rsidRPr="0085039C" w:rsidRDefault="008545AD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8545AD" w:rsidRPr="0085039C" w:rsidRDefault="008545AD" w:rsidP="00443449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La parcelle est exclusivement réservée aux usages </w:t>
      </w:r>
      <w:r w:rsidR="0085039C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industriel </w:t>
      </w:r>
      <w:r w:rsidR="00231ED3">
        <w:rPr>
          <w:rFonts w:ascii="Arial" w:hAnsi="Arial" w:cs="Arial"/>
          <w:color w:val="000000"/>
          <w:sz w:val="18"/>
          <w:szCs w:val="18"/>
          <w:lang w:val="fr-BE" w:eastAsia="fr-BE"/>
        </w:rPr>
        <w:t>(</w:t>
      </w: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type </w:t>
      </w:r>
      <w:r w:rsidR="00231ED3">
        <w:rPr>
          <w:rFonts w:ascii="Arial" w:hAnsi="Arial" w:cs="Arial"/>
          <w:color w:val="000000"/>
          <w:sz w:val="18"/>
          <w:szCs w:val="18"/>
          <w:lang w:val="fr-BE" w:eastAsia="fr-BE"/>
        </w:rPr>
        <w:t>V),</w:t>
      </w:r>
      <w:r w:rsidR="0085039C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commercial</w:t>
      </w: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(type</w:t>
      </w:r>
      <w:r w:rsidR="0085039C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IV</w:t>
      </w: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>)</w:t>
      </w:r>
      <w:r w:rsidR="0085039C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et résidentiel (type </w:t>
      </w:r>
      <w:r w:rsidR="00231ED3">
        <w:rPr>
          <w:rFonts w:ascii="Arial" w:hAnsi="Arial" w:cs="Arial"/>
          <w:color w:val="000000"/>
          <w:sz w:val="18"/>
          <w:szCs w:val="18"/>
          <w:lang w:val="fr-BE" w:eastAsia="fr-BE"/>
        </w:rPr>
        <w:t>III</w:t>
      </w:r>
      <w:r w:rsidR="0085039C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>)</w:t>
      </w:r>
      <w:r w:rsidR="001E4E41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>.</w:t>
      </w:r>
    </w:p>
    <w:p w:rsidR="008545AD" w:rsidRPr="0085039C" w:rsidRDefault="008545AD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843982" w:rsidRPr="0085039C" w:rsidRDefault="00843982" w:rsidP="00443449">
      <w:pPr>
        <w:pStyle w:val="Textebrut"/>
        <w:jc w:val="both"/>
        <w:rPr>
          <w:rFonts w:ascii="Arial" w:hAnsi="Arial" w:cs="Arial"/>
          <w:b/>
          <w:color w:val="000000"/>
          <w:sz w:val="18"/>
          <w:szCs w:val="18"/>
          <w:lang w:val="fr-BE" w:eastAsia="fr-BE"/>
        </w:rPr>
      </w:pPr>
      <w:r w:rsidRPr="0085039C">
        <w:rPr>
          <w:rFonts w:ascii="Arial" w:hAnsi="Arial" w:cs="Arial"/>
          <w:b/>
          <w:color w:val="000000"/>
          <w:sz w:val="18"/>
          <w:szCs w:val="18"/>
          <w:lang w:val="fr-BE" w:eastAsia="fr-BE"/>
        </w:rPr>
        <w:t xml:space="preserve">Confinement </w:t>
      </w:r>
    </w:p>
    <w:p w:rsidR="00843982" w:rsidRPr="0085039C" w:rsidRDefault="00843982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F47A83" w:rsidRPr="00443449" w:rsidRDefault="00F47A83" w:rsidP="00F47A83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La dalle de béton présente au droit de la parcelle doit être </w:t>
      </w:r>
      <w:r w:rsidRPr="00443449">
        <w:rPr>
          <w:rFonts w:ascii="Arial" w:hAnsi="Arial" w:cs="Arial"/>
          <w:color w:val="000000"/>
          <w:sz w:val="18"/>
          <w:szCs w:val="18"/>
          <w:lang w:val="fr-BE" w:eastAsia="fr-BE"/>
        </w:rPr>
        <w:t>maintenu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>e</w:t>
      </w:r>
      <w:r w:rsidRPr="00443449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de manière pérenne et </w:t>
      </w:r>
      <w:r w:rsidRPr="00443449">
        <w:rPr>
          <w:rFonts w:ascii="Arial" w:hAnsi="Arial" w:cs="Arial"/>
          <w:color w:val="000000"/>
          <w:sz w:val="18"/>
          <w:szCs w:val="18"/>
          <w:lang w:val="fr-BE" w:eastAsia="fr-BE"/>
        </w:rPr>
        <w:t>en bon état</w:t>
      </w:r>
      <w:r w:rsidR="008158D4">
        <w:rPr>
          <w:rFonts w:ascii="Arial" w:hAnsi="Arial" w:cs="Arial"/>
          <w:color w:val="000000"/>
          <w:sz w:val="18"/>
          <w:szCs w:val="18"/>
          <w:lang w:val="fr-BE" w:eastAsia="fr-BE"/>
        </w:rPr>
        <w:t>.</w:t>
      </w:r>
      <w:r w:rsidRPr="00443449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</w:p>
    <w:p w:rsidR="00F47A83" w:rsidRDefault="00F47A83" w:rsidP="00443449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</w:p>
    <w:p w:rsidR="00F47A83" w:rsidRDefault="00F47A83" w:rsidP="00443449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</w:p>
    <w:p w:rsidR="00843982" w:rsidRPr="0085039C" w:rsidRDefault="00905121" w:rsidP="00443449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>Toute</w:t>
      </w:r>
      <w:r w:rsidR="00843982"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modification de </w:t>
      </w:r>
      <w:r w:rsidRPr="0085039C">
        <w:rPr>
          <w:rStyle w:val="Accentuation"/>
          <w:rFonts w:ascii="Arial" w:hAnsi="Arial" w:cs="Arial"/>
          <w:i w:val="0"/>
          <w:sz w:val="18"/>
          <w:szCs w:val="18"/>
        </w:rPr>
        <w:t>la configuration actuelle du terrain</w:t>
      </w:r>
      <w:r w:rsidR="00443449" w:rsidRPr="0085039C">
        <w:rPr>
          <w:rStyle w:val="Accentuation"/>
          <w:rFonts w:ascii="Arial" w:hAnsi="Arial" w:cs="Arial"/>
          <w:i w:val="0"/>
          <w:sz w:val="18"/>
          <w:szCs w:val="18"/>
        </w:rPr>
        <w:t>,</w:t>
      </w:r>
      <w:r w:rsidRPr="0085039C">
        <w:rPr>
          <w:rStyle w:val="Accentuation"/>
          <w:rFonts w:ascii="Arial" w:hAnsi="Arial" w:cs="Arial"/>
          <w:i w:val="0"/>
          <w:sz w:val="18"/>
          <w:szCs w:val="18"/>
        </w:rPr>
        <w:t xml:space="preserve"> telle que notamment l’enlèvement de la dalle de béton, le démantèlement</w:t>
      </w:r>
      <w:r w:rsidR="008545AD" w:rsidRPr="0085039C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Pr="0085039C">
        <w:rPr>
          <w:rStyle w:val="Accentuation"/>
          <w:rFonts w:ascii="Arial" w:hAnsi="Arial" w:cs="Arial"/>
          <w:i w:val="0"/>
          <w:sz w:val="18"/>
          <w:szCs w:val="18"/>
        </w:rPr>
        <w:t>du bâtiment existant ou le retour en su</w:t>
      </w:r>
      <w:r w:rsidR="00443449" w:rsidRPr="0085039C">
        <w:rPr>
          <w:rStyle w:val="Accentuation"/>
          <w:rFonts w:ascii="Arial" w:hAnsi="Arial" w:cs="Arial"/>
          <w:i w:val="0"/>
          <w:sz w:val="18"/>
          <w:szCs w:val="18"/>
        </w:rPr>
        <w:t xml:space="preserve">rface des couches de profondeur </w:t>
      </w:r>
      <w:r w:rsidRPr="0085039C">
        <w:rPr>
          <w:rStyle w:val="Accentuation"/>
          <w:rFonts w:ascii="Arial" w:hAnsi="Arial" w:cs="Arial"/>
          <w:i w:val="0"/>
          <w:sz w:val="18"/>
          <w:szCs w:val="18"/>
        </w:rPr>
        <w:t>est proscrit.</w:t>
      </w:r>
    </w:p>
    <w:p w:rsidR="008545AD" w:rsidRPr="0085039C" w:rsidRDefault="008545AD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443449" w:rsidRPr="0085039C" w:rsidRDefault="00443449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843982" w:rsidRPr="0085039C" w:rsidRDefault="00843982" w:rsidP="00443449">
      <w:pPr>
        <w:pStyle w:val="Textebrut"/>
        <w:jc w:val="both"/>
        <w:rPr>
          <w:rFonts w:ascii="Arial" w:hAnsi="Arial" w:cs="Arial"/>
          <w:b/>
          <w:color w:val="000000"/>
          <w:sz w:val="18"/>
          <w:szCs w:val="18"/>
          <w:lang w:val="fr-BE" w:eastAsia="fr-BE"/>
        </w:rPr>
      </w:pPr>
      <w:r w:rsidRPr="0085039C">
        <w:rPr>
          <w:rFonts w:ascii="Arial" w:hAnsi="Arial" w:cs="Arial"/>
          <w:b/>
          <w:color w:val="000000"/>
          <w:sz w:val="18"/>
          <w:szCs w:val="18"/>
          <w:lang w:val="fr-BE" w:eastAsia="fr-BE"/>
        </w:rPr>
        <w:t>Jardins potagers</w:t>
      </w:r>
    </w:p>
    <w:p w:rsidR="00843982" w:rsidRPr="0085039C" w:rsidRDefault="00843982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FA508E" w:rsidRPr="0085039C" w:rsidRDefault="00843982" w:rsidP="00443449">
      <w:pPr>
        <w:pStyle w:val="Textebrut"/>
        <w:jc w:val="both"/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85039C">
        <w:rPr>
          <w:rFonts w:ascii="Arial" w:hAnsi="Arial" w:cs="Arial"/>
          <w:color w:val="000000"/>
          <w:sz w:val="18"/>
          <w:szCs w:val="18"/>
          <w:lang w:val="fr-BE" w:eastAsia="fr-BE"/>
        </w:rPr>
        <w:t>La culture de légumes et</w:t>
      </w:r>
      <w:r w:rsidR="00FA508E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de petits fruits est interdite.</w:t>
      </w:r>
    </w:p>
    <w:p w:rsidR="00E47F39" w:rsidRPr="00A3559D" w:rsidRDefault="00E47F39" w:rsidP="00E47F39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E47F39" w:rsidRPr="00523F89" w:rsidRDefault="00E47F39" w:rsidP="00406C73">
      <w:pPr>
        <w:pStyle w:val="Textebru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firstLine="360"/>
        <w:rPr>
          <w:rFonts w:ascii="Arial" w:hAnsi="Arial" w:cs="Arial"/>
          <w:b/>
          <w:caps/>
          <w:color w:val="3366FF"/>
          <w:szCs w:val="22"/>
        </w:rPr>
      </w:pPr>
      <w:r w:rsidRPr="00523F89">
        <w:rPr>
          <w:rFonts w:ascii="Arial" w:hAnsi="Arial" w:cs="Arial"/>
          <w:b/>
          <w:caps/>
          <w:color w:val="3366FF"/>
          <w:szCs w:val="22"/>
        </w:rPr>
        <w:t>Documents de référence</w:t>
      </w:r>
    </w:p>
    <w:p w:rsidR="00E47F39" w:rsidRDefault="00E47F39" w:rsidP="00E47F39">
      <w:pPr>
        <w:pStyle w:val="Textebrut"/>
        <w:rPr>
          <w:rFonts w:ascii="Arial" w:hAnsi="Arial" w:cs="Arial"/>
          <w:sz w:val="16"/>
          <w:szCs w:val="16"/>
        </w:rPr>
      </w:pPr>
    </w:p>
    <w:p w:rsidR="00E47F39" w:rsidRPr="00551454" w:rsidRDefault="00E47F39" w:rsidP="00E47F39">
      <w:pPr>
        <w:pStyle w:val="Textebrut"/>
        <w:rPr>
          <w:rFonts w:ascii="Arial" w:hAnsi="Arial" w:cs="Arial"/>
          <w:b/>
          <w:color w:val="000000"/>
          <w:sz w:val="18"/>
          <w:szCs w:val="18"/>
          <w:lang w:val="fr-BE" w:eastAsia="fr-BE"/>
        </w:rPr>
      </w:pPr>
      <w:r w:rsidRPr="00551454">
        <w:rPr>
          <w:rFonts w:ascii="Arial" w:hAnsi="Arial" w:cs="Arial"/>
          <w:b/>
          <w:color w:val="000000"/>
          <w:sz w:val="18"/>
          <w:szCs w:val="18"/>
          <w:lang w:val="fr-BE" w:eastAsia="fr-BE"/>
        </w:rPr>
        <w:t>Le présent certificat de contrôle du sol est délivré sur base des documents suivants</w:t>
      </w:r>
      <w:r w:rsidR="00551454" w:rsidRPr="00551454">
        <w:rPr>
          <w:rFonts w:ascii="Arial" w:hAnsi="Arial" w:cs="Arial"/>
          <w:b/>
          <w:color w:val="000000"/>
          <w:sz w:val="18"/>
          <w:szCs w:val="18"/>
          <w:lang w:val="fr-BE" w:eastAsia="fr-BE"/>
        </w:rPr>
        <w:t> :</w:t>
      </w:r>
    </w:p>
    <w:p w:rsidR="00551454" w:rsidRPr="00551454" w:rsidRDefault="00551454" w:rsidP="00E47F39">
      <w:pPr>
        <w:pStyle w:val="Textebrut"/>
        <w:rPr>
          <w:rFonts w:ascii="Arial" w:hAnsi="Arial" w:cs="Arial"/>
          <w:color w:val="000000"/>
          <w:sz w:val="18"/>
          <w:szCs w:val="18"/>
          <w:lang w:val="fr-BE" w:eastAsia="fr-BE"/>
        </w:rPr>
      </w:pPr>
    </w:p>
    <w:p w:rsidR="00231ED3" w:rsidRPr="00551454" w:rsidRDefault="00231ED3" w:rsidP="00231ED3">
      <w:pPr>
        <w:pStyle w:val="Textebrut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551454">
        <w:rPr>
          <w:rFonts w:ascii="Arial" w:hAnsi="Arial" w:cs="Arial"/>
          <w:color w:val="000000"/>
          <w:sz w:val="18"/>
          <w:szCs w:val="18"/>
          <w:lang w:val="fr-BE" w:eastAsia="fr-BE"/>
        </w:rPr>
        <w:t>Etude d’orientation référencée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AB1234</w:t>
      </w:r>
      <w:r w:rsidRPr="00551454">
        <w:rPr>
          <w:rFonts w:ascii="Arial" w:hAnsi="Arial" w:cs="Arial"/>
          <w:color w:val="000000"/>
          <w:sz w:val="18"/>
          <w:szCs w:val="18"/>
          <w:lang w:val="fr-BE" w:eastAsia="fr-BE"/>
        </w:rPr>
        <w:t>, réalisée par l’expert agréé</w:t>
      </w:r>
      <w:r w:rsidRPr="004A0E15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>BUREAU D’EXPERT</w:t>
      </w:r>
      <w:r w:rsidRPr="00551454">
        <w:rPr>
          <w:rFonts w:ascii="Arial" w:hAnsi="Arial" w:cs="Arial"/>
          <w:color w:val="000000"/>
          <w:sz w:val="18"/>
          <w:szCs w:val="18"/>
          <w:lang w:val="fr-BE" w:eastAsia="fr-BE"/>
        </w:rPr>
        <w:t>, approuvée  par l’administration en date du :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13/02/2017</w:t>
      </w:r>
    </w:p>
    <w:p w:rsidR="00231ED3" w:rsidRPr="00A3559D" w:rsidRDefault="00231ED3" w:rsidP="00231ED3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231ED3" w:rsidRPr="00551454" w:rsidRDefault="00231ED3" w:rsidP="00231ED3">
      <w:pPr>
        <w:pStyle w:val="Textebrut"/>
        <w:numPr>
          <w:ilvl w:val="0"/>
          <w:numId w:val="13"/>
        </w:numPr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551454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Etude de caractérisation référencée 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>AB1235</w:t>
      </w:r>
      <w:r w:rsidRPr="00551454">
        <w:rPr>
          <w:rFonts w:ascii="Arial" w:hAnsi="Arial" w:cs="Arial"/>
          <w:color w:val="000000"/>
          <w:sz w:val="18"/>
          <w:szCs w:val="18"/>
          <w:lang w:val="fr-BE" w:eastAsia="fr-BE"/>
        </w:rPr>
        <w:t>, réalisée par l’expert agréé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BUREAU D’EXPERT</w:t>
      </w:r>
      <w:r w:rsidRPr="00551454">
        <w:rPr>
          <w:rFonts w:ascii="Arial" w:hAnsi="Arial" w:cs="Arial"/>
          <w:color w:val="000000"/>
          <w:sz w:val="18"/>
          <w:szCs w:val="18"/>
          <w:lang w:val="fr-BE" w:eastAsia="fr-BE"/>
        </w:rPr>
        <w:t>, approuvée  par l’administration en date du :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12/06/2017</w:t>
      </w:r>
    </w:p>
    <w:p w:rsidR="0057378A" w:rsidRPr="004042C6" w:rsidRDefault="0057378A" w:rsidP="0057378A">
      <w:pPr>
        <w:pStyle w:val="Textebrut"/>
        <w:numPr>
          <w:ilvl w:val="0"/>
          <w:numId w:val="13"/>
        </w:numPr>
        <w:tabs>
          <w:tab w:val="left" w:pos="709"/>
        </w:tabs>
        <w:spacing w:before="120" w:after="60"/>
        <w:rPr>
          <w:rFonts w:ascii="Arial" w:hAnsi="Arial" w:cs="Arial"/>
          <w:color w:val="000000"/>
          <w:sz w:val="18"/>
          <w:szCs w:val="18"/>
          <w:lang w:val="fr-BE" w:eastAsia="fr-BE"/>
        </w:rPr>
      </w:pPr>
      <w:r w:rsidRPr="004042C6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Extrait de la matrice cadastrale : </w:t>
      </w:r>
      <w:r w:rsidR="008429E4" w:rsidRPr="008429E4">
        <w:rPr>
          <w:rFonts w:ascii="Arial" w:hAnsi="Arial" w:cs="Arial"/>
          <w:color w:val="000000"/>
          <w:sz w:val="18"/>
          <w:szCs w:val="18"/>
          <w:lang w:val="fr-BE" w:eastAsia="fr-BE"/>
        </w:rPr>
        <w:t>HAUTSIPLOU, 1°DIVISION, SECTION C</w:t>
      </w:r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datée du </w:t>
      </w:r>
      <w:r w:rsidR="008429E4">
        <w:rPr>
          <w:rFonts w:ascii="Arial" w:hAnsi="Arial" w:cs="Arial"/>
          <w:color w:val="000000"/>
          <w:sz w:val="18"/>
          <w:szCs w:val="18"/>
          <w:lang w:val="fr-BE" w:eastAsia="fr-BE"/>
        </w:rPr>
        <w:t>15/</w:t>
      </w:r>
      <w:r w:rsidR="008158D4">
        <w:rPr>
          <w:rFonts w:ascii="Arial" w:hAnsi="Arial" w:cs="Arial"/>
          <w:color w:val="000000"/>
          <w:sz w:val="18"/>
          <w:szCs w:val="18"/>
          <w:lang w:val="fr-BE" w:eastAsia="fr-BE"/>
        </w:rPr>
        <w:t>04</w:t>
      </w:r>
      <w:r w:rsidR="008429E4">
        <w:rPr>
          <w:rFonts w:ascii="Arial" w:hAnsi="Arial" w:cs="Arial"/>
          <w:color w:val="000000"/>
          <w:sz w:val="18"/>
          <w:szCs w:val="18"/>
          <w:lang w:val="fr-BE" w:eastAsia="fr-BE"/>
        </w:rPr>
        <w:t>/</w:t>
      </w:r>
      <w:r w:rsidR="008158D4">
        <w:rPr>
          <w:rFonts w:ascii="Arial" w:hAnsi="Arial" w:cs="Arial"/>
          <w:color w:val="000000"/>
          <w:sz w:val="18"/>
          <w:szCs w:val="18"/>
          <w:lang w:val="fr-BE" w:eastAsia="fr-BE"/>
        </w:rPr>
        <w:t>2017</w:t>
      </w:r>
    </w:p>
    <w:p w:rsidR="00E47F39" w:rsidRPr="00A3559D" w:rsidRDefault="00E47F39" w:rsidP="00086680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E47F39" w:rsidRPr="00365843" w:rsidRDefault="00E47F39" w:rsidP="00E47F39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ab/>
        <w:t xml:space="preserve">Identité du </w:t>
      </w:r>
      <w:r>
        <w:rPr>
          <w:rFonts w:ascii="Arial" w:hAnsi="Arial" w:cs="Arial"/>
          <w:b/>
          <w:caps/>
          <w:color w:val="3366FF"/>
          <w:szCs w:val="22"/>
        </w:rPr>
        <w:t>detenteur</w:t>
      </w:r>
      <w:r w:rsidRPr="00365843">
        <w:rPr>
          <w:rFonts w:ascii="Arial" w:hAnsi="Arial" w:cs="Arial"/>
          <w:b/>
          <w:caps/>
          <w:color w:val="3366FF"/>
          <w:szCs w:val="22"/>
        </w:rPr>
        <w:t xml:space="preserve"> du CERTIFICAT</w:t>
      </w:r>
    </w:p>
    <w:p w:rsidR="00164681" w:rsidRPr="00A3559D" w:rsidRDefault="00164681" w:rsidP="00164681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164681" w:rsidRPr="00D85E42" w:rsidRDefault="00164681" w:rsidP="00164681">
      <w:pPr>
        <w:pStyle w:val="Textebrut"/>
        <w:rPr>
          <w:rFonts w:ascii="Arial" w:hAnsi="Arial" w:cs="Arial"/>
          <w:b/>
          <w:smallCaps/>
          <w:sz w:val="18"/>
          <w:szCs w:val="18"/>
        </w:rPr>
      </w:pPr>
      <w:r w:rsidRPr="00D85E42">
        <w:rPr>
          <w:rFonts w:ascii="Arial" w:hAnsi="Arial" w:cs="Arial"/>
          <w:b/>
          <w:smallCaps/>
          <w:sz w:val="18"/>
          <w:szCs w:val="18"/>
        </w:rPr>
        <w:t>le présent certificat de contrôle du sol est délivré à</w:t>
      </w:r>
      <w:r>
        <w:rPr>
          <w:rFonts w:ascii="Arial" w:hAnsi="Arial" w:cs="Arial"/>
          <w:b/>
          <w:smallCaps/>
          <w:sz w:val="18"/>
          <w:szCs w:val="18"/>
        </w:rPr>
        <w:t> :</w:t>
      </w:r>
      <w:r w:rsidR="008429E4">
        <w:rPr>
          <w:rFonts w:ascii="Arial" w:hAnsi="Arial" w:cs="Arial"/>
          <w:b/>
          <w:smallCaps/>
          <w:sz w:val="18"/>
          <w:szCs w:val="18"/>
        </w:rPr>
        <w:t xml:space="preserve"> Monsieur TARTANTPION</w:t>
      </w:r>
      <w:r w:rsidR="00443449">
        <w:rPr>
          <w:rFonts w:ascii="Arial" w:hAnsi="Arial" w:cs="Arial"/>
          <w:b/>
          <w:smallCaps/>
          <w:sz w:val="18"/>
          <w:szCs w:val="18"/>
        </w:rPr>
        <w:t>.</w:t>
      </w:r>
    </w:p>
    <w:p w:rsidR="00E47F39" w:rsidRPr="00A3559D" w:rsidRDefault="00E47F39" w:rsidP="00086680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086680" w:rsidRDefault="00164681" w:rsidP="006B2F8F">
      <w:pPr>
        <w:pStyle w:val="Textebrut"/>
        <w:rPr>
          <w:rFonts w:ascii="Arial" w:hAnsi="Arial" w:cs="Arial"/>
          <w:color w:val="000000"/>
          <w:sz w:val="18"/>
          <w:szCs w:val="18"/>
          <w:lang w:val="fr-BE" w:eastAsia="fr-BE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fr-BE" w:eastAsia="fr-BE"/>
        </w:rPr>
        <w:t>en</w:t>
      </w:r>
      <w:proofErr w:type="gramEnd"/>
      <w:r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tant</w:t>
      </w:r>
      <w:r w:rsidR="00443449">
        <w:rPr>
          <w:rFonts w:ascii="Arial" w:hAnsi="Arial" w:cs="Arial"/>
          <w:color w:val="000000"/>
          <w:sz w:val="18"/>
          <w:szCs w:val="18"/>
          <w:lang w:val="fr-BE" w:eastAsia="fr-BE"/>
        </w:rPr>
        <w:t xml:space="preserve"> que </w:t>
      </w:r>
      <w:r w:rsidR="008429E4">
        <w:rPr>
          <w:rFonts w:ascii="Arial" w:hAnsi="Arial" w:cs="Arial"/>
          <w:color w:val="000000"/>
          <w:sz w:val="18"/>
          <w:szCs w:val="18"/>
          <w:lang w:val="fr-BE" w:eastAsia="fr-BE"/>
        </w:rPr>
        <w:t>propriétaire</w:t>
      </w:r>
    </w:p>
    <w:p w:rsidR="00164681" w:rsidRPr="00A3559D" w:rsidRDefault="00164681" w:rsidP="006B2F8F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164681" w:rsidRDefault="00164681" w:rsidP="008429E4">
      <w:pPr>
        <w:pStyle w:val="Textebru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Adresse</w:t>
      </w:r>
      <w:r w:rsidR="008429E4" w:rsidRPr="008429E4">
        <w:t xml:space="preserve"> </w:t>
      </w:r>
      <w:r w:rsidR="008429E4">
        <w:rPr>
          <w:rFonts w:ascii="Arial" w:hAnsi="Arial" w:cs="Arial"/>
          <w:b/>
          <w:sz w:val="18"/>
        </w:rPr>
        <w:t xml:space="preserve">Rue de la </w:t>
      </w:r>
      <w:proofErr w:type="spellStart"/>
      <w:r w:rsidR="008429E4">
        <w:rPr>
          <w:rFonts w:ascii="Arial" w:hAnsi="Arial" w:cs="Arial"/>
          <w:b/>
          <w:sz w:val="18"/>
        </w:rPr>
        <w:t>Galaxy</w:t>
      </w:r>
      <w:proofErr w:type="spellEnd"/>
      <w:r w:rsidR="008429E4">
        <w:rPr>
          <w:rFonts w:ascii="Arial" w:hAnsi="Arial" w:cs="Arial"/>
          <w:b/>
          <w:sz w:val="18"/>
        </w:rPr>
        <w:t xml:space="preserve">, 123 à </w:t>
      </w:r>
      <w:r w:rsidR="008429E4" w:rsidRPr="008429E4">
        <w:rPr>
          <w:rFonts w:ascii="Arial" w:hAnsi="Arial" w:cs="Arial"/>
          <w:b/>
          <w:sz w:val="18"/>
        </w:rPr>
        <w:t xml:space="preserve">4567 </w:t>
      </w:r>
      <w:proofErr w:type="spellStart"/>
      <w:r w:rsidR="008429E4" w:rsidRPr="008429E4">
        <w:rPr>
          <w:rFonts w:ascii="Arial" w:hAnsi="Arial" w:cs="Arial"/>
          <w:b/>
          <w:sz w:val="18"/>
        </w:rPr>
        <w:t>Hautsiplou</w:t>
      </w:r>
      <w:proofErr w:type="spellEnd"/>
    </w:p>
    <w:p w:rsidR="00443449" w:rsidRPr="00443449" w:rsidRDefault="00443449" w:rsidP="008B4B5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3831B7" w:rsidRDefault="00164681" w:rsidP="008B4B5D">
      <w:pPr>
        <w:pStyle w:val="Textebrut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z w:val="18"/>
        </w:rPr>
        <w:t>N° d’entreprise</w:t>
      </w:r>
      <w:r w:rsidR="008429E4">
        <w:rPr>
          <w:rFonts w:ascii="Arial" w:hAnsi="Arial" w:cs="Arial"/>
          <w:b/>
          <w:sz w:val="18"/>
        </w:rPr>
        <w:t xml:space="preserve"> BE 012.345.678</w:t>
      </w:r>
    </w:p>
    <w:p w:rsidR="00164681" w:rsidRPr="00A3559D" w:rsidRDefault="00164681" w:rsidP="008B4B5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164681" w:rsidRPr="00A3559D" w:rsidRDefault="00164681" w:rsidP="008B4B5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856454" w:rsidRPr="00523F89" w:rsidRDefault="0063207F" w:rsidP="00370BBC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firstLine="426"/>
        <w:rPr>
          <w:rFonts w:ascii="Arial" w:hAnsi="Arial" w:cs="Arial"/>
          <w:b/>
          <w:caps/>
          <w:color w:val="3366FF"/>
          <w:szCs w:val="22"/>
        </w:rPr>
      </w:pPr>
      <w:r w:rsidRPr="00523F89">
        <w:rPr>
          <w:rFonts w:ascii="Arial" w:hAnsi="Arial" w:cs="Arial"/>
          <w:b/>
          <w:caps/>
          <w:color w:val="3366FF"/>
          <w:szCs w:val="22"/>
        </w:rPr>
        <w:t>validité</w:t>
      </w:r>
      <w:r w:rsidR="00E130B7" w:rsidRPr="00523F89">
        <w:rPr>
          <w:rFonts w:ascii="Arial" w:hAnsi="Arial" w:cs="Arial"/>
          <w:b/>
          <w:caps/>
          <w:color w:val="3366FF"/>
          <w:szCs w:val="22"/>
        </w:rPr>
        <w:t xml:space="preserve"> – obligations à charge du </w:t>
      </w:r>
      <w:r w:rsidR="00551454">
        <w:rPr>
          <w:rFonts w:ascii="Arial" w:hAnsi="Arial" w:cs="Arial"/>
          <w:b/>
          <w:caps/>
          <w:color w:val="3366FF"/>
          <w:szCs w:val="22"/>
        </w:rPr>
        <w:t>détenteur</w:t>
      </w:r>
      <w:r w:rsidR="00843982">
        <w:rPr>
          <w:rFonts w:ascii="Arial" w:hAnsi="Arial" w:cs="Arial"/>
          <w:b/>
          <w:caps/>
          <w:color w:val="3366FF"/>
          <w:szCs w:val="22"/>
        </w:rPr>
        <w:t xml:space="preserve"> / propriétaire</w:t>
      </w:r>
    </w:p>
    <w:p w:rsidR="00E130B7" w:rsidRPr="00A3559D" w:rsidRDefault="00E130B7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57378A" w:rsidRDefault="0057378A" w:rsidP="00443449">
      <w:pPr>
        <w:pStyle w:val="Textebrut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lastRenderedPageBreak/>
        <w:t>l’ensemble des obligations liées aux mesures de sécurité et de suivi sont à l’entière char</w:t>
      </w:r>
      <w:r w:rsidR="00370BBC">
        <w:rPr>
          <w:rFonts w:ascii="Arial" w:hAnsi="Arial" w:cs="Arial"/>
          <w:b/>
          <w:smallCaps/>
          <w:sz w:val="18"/>
          <w:szCs w:val="18"/>
        </w:rPr>
        <w:t>ge du détenteur du certificat.</w:t>
      </w:r>
    </w:p>
    <w:p w:rsidR="00443449" w:rsidRPr="00443449" w:rsidRDefault="00443449" w:rsidP="00443449">
      <w:pPr>
        <w:pStyle w:val="Textebrut"/>
        <w:jc w:val="both"/>
        <w:rPr>
          <w:rFonts w:ascii="Arial" w:hAnsi="Arial" w:cs="Arial"/>
          <w:caps/>
          <w:sz w:val="18"/>
          <w:szCs w:val="18"/>
        </w:rPr>
      </w:pPr>
    </w:p>
    <w:p w:rsidR="00843982" w:rsidRDefault="00905121" w:rsidP="00443449">
      <w:pPr>
        <w:pStyle w:val="Textebrut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tout</w:t>
      </w:r>
      <w:r w:rsidR="0057378A">
        <w:rPr>
          <w:rFonts w:ascii="Arial" w:hAnsi="Arial" w:cs="Arial"/>
          <w:b/>
          <w:smallCaps/>
          <w:sz w:val="18"/>
          <w:szCs w:val="18"/>
        </w:rPr>
        <w:t xml:space="preserve"> usage ou </w:t>
      </w:r>
      <w:r>
        <w:rPr>
          <w:rFonts w:ascii="Arial" w:hAnsi="Arial" w:cs="Arial"/>
          <w:b/>
          <w:smallCaps/>
          <w:sz w:val="18"/>
          <w:szCs w:val="18"/>
        </w:rPr>
        <w:t xml:space="preserve">modification </w:t>
      </w:r>
      <w:r w:rsidR="0057378A">
        <w:rPr>
          <w:rFonts w:ascii="Arial" w:hAnsi="Arial" w:cs="Arial"/>
          <w:b/>
          <w:smallCaps/>
          <w:sz w:val="18"/>
          <w:szCs w:val="18"/>
        </w:rPr>
        <w:t xml:space="preserve">de la configuration des lieux </w:t>
      </w:r>
      <w:r w:rsidR="00370BBC">
        <w:rPr>
          <w:rFonts w:ascii="Arial" w:hAnsi="Arial" w:cs="Arial"/>
          <w:b/>
          <w:smallCaps/>
          <w:sz w:val="18"/>
          <w:szCs w:val="18"/>
        </w:rPr>
        <w:t>contraire aux</w:t>
      </w:r>
      <w:r w:rsidR="0057378A">
        <w:rPr>
          <w:rFonts w:ascii="Arial" w:hAnsi="Arial" w:cs="Arial"/>
          <w:b/>
          <w:smallCaps/>
          <w:sz w:val="18"/>
          <w:szCs w:val="18"/>
        </w:rPr>
        <w:t xml:space="preserve"> </w:t>
      </w:r>
      <w:r>
        <w:rPr>
          <w:rFonts w:ascii="Arial" w:hAnsi="Arial" w:cs="Arial"/>
          <w:b/>
          <w:smallCaps/>
          <w:sz w:val="18"/>
          <w:szCs w:val="18"/>
        </w:rPr>
        <w:t>dis</w:t>
      </w:r>
      <w:r w:rsidR="00370BBC">
        <w:rPr>
          <w:rFonts w:ascii="Arial" w:hAnsi="Arial" w:cs="Arial"/>
          <w:b/>
          <w:smallCaps/>
          <w:sz w:val="18"/>
          <w:szCs w:val="18"/>
        </w:rPr>
        <w:t>positions du présent certificat</w:t>
      </w:r>
      <w:r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57378A">
        <w:rPr>
          <w:rFonts w:ascii="Arial" w:hAnsi="Arial" w:cs="Arial"/>
          <w:b/>
          <w:smallCaps/>
          <w:sz w:val="18"/>
          <w:szCs w:val="18"/>
        </w:rPr>
        <w:t xml:space="preserve">ou </w:t>
      </w:r>
      <w:r w:rsidR="00370BBC">
        <w:rPr>
          <w:rFonts w:ascii="Arial" w:hAnsi="Arial" w:cs="Arial"/>
          <w:b/>
          <w:smallCaps/>
          <w:sz w:val="18"/>
          <w:szCs w:val="18"/>
        </w:rPr>
        <w:t xml:space="preserve">le non respect des obligations </w:t>
      </w:r>
      <w:r w:rsidR="0057378A">
        <w:rPr>
          <w:rFonts w:ascii="Arial" w:hAnsi="Arial" w:cs="Arial"/>
          <w:b/>
          <w:smallCaps/>
          <w:sz w:val="18"/>
          <w:szCs w:val="18"/>
        </w:rPr>
        <w:t>liées aux mesures de sécurité ou</w:t>
      </w:r>
      <w:r w:rsidR="009D507D">
        <w:rPr>
          <w:rFonts w:ascii="Arial" w:hAnsi="Arial" w:cs="Arial"/>
          <w:b/>
          <w:smallCaps/>
          <w:sz w:val="18"/>
          <w:szCs w:val="18"/>
        </w:rPr>
        <w:t xml:space="preserve"> de suivi entraîne</w:t>
      </w:r>
      <w:r w:rsidR="00370BBC">
        <w:rPr>
          <w:rFonts w:ascii="Arial" w:hAnsi="Arial" w:cs="Arial"/>
          <w:b/>
          <w:smallCaps/>
          <w:sz w:val="18"/>
          <w:szCs w:val="18"/>
        </w:rPr>
        <w:t xml:space="preserve"> la nullité</w:t>
      </w:r>
      <w:r w:rsidR="0057378A" w:rsidRPr="001C05E1">
        <w:rPr>
          <w:rFonts w:ascii="Arial" w:hAnsi="Arial" w:cs="Arial"/>
          <w:b/>
          <w:smallCaps/>
          <w:sz w:val="18"/>
          <w:szCs w:val="18"/>
        </w:rPr>
        <w:t xml:space="preserve"> </w:t>
      </w:r>
      <w:r w:rsidR="0057378A">
        <w:rPr>
          <w:rFonts w:ascii="Arial" w:hAnsi="Arial" w:cs="Arial"/>
          <w:b/>
          <w:smallCaps/>
          <w:sz w:val="18"/>
          <w:szCs w:val="18"/>
        </w:rPr>
        <w:t>du présent certificat.</w:t>
      </w:r>
    </w:p>
    <w:p w:rsidR="00443449" w:rsidRDefault="00443449" w:rsidP="00443449">
      <w:pPr>
        <w:pStyle w:val="Textebrut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843982" w:rsidRPr="003B7009" w:rsidRDefault="00843982" w:rsidP="00443449">
      <w:pPr>
        <w:pStyle w:val="Textebrut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Si la parcelle fait l’objet d’une mise à disposition à un tiers (exploitant, locataire</w:t>
      </w:r>
      <w:r w:rsidR="00443449">
        <w:rPr>
          <w:rFonts w:ascii="Arial" w:hAnsi="Arial" w:cs="Arial"/>
          <w:b/>
          <w:smallCaps/>
          <w:sz w:val="18"/>
          <w:szCs w:val="18"/>
        </w:rPr>
        <w:t xml:space="preserve">, </w:t>
      </w:r>
      <w:r w:rsidR="00370BBC">
        <w:rPr>
          <w:rFonts w:ascii="Arial" w:hAnsi="Arial" w:cs="Arial"/>
          <w:b/>
          <w:smallCaps/>
          <w:sz w:val="18"/>
          <w:szCs w:val="18"/>
        </w:rPr>
        <w:t xml:space="preserve">...) a titre </w:t>
      </w:r>
      <w:r>
        <w:rPr>
          <w:rFonts w:ascii="Arial" w:hAnsi="Arial" w:cs="Arial"/>
          <w:b/>
          <w:smallCaps/>
          <w:sz w:val="18"/>
          <w:szCs w:val="18"/>
        </w:rPr>
        <w:t>gratuit ou onéreux, le propriétaire s’engage à informer les occupants du contenu du présent certificat.</w:t>
      </w:r>
    </w:p>
    <w:p w:rsidR="00FB06A4" w:rsidRPr="00A3559D" w:rsidRDefault="00FB06A4" w:rsidP="00FB06A4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FB06A4" w:rsidRPr="00A3559D" w:rsidRDefault="00FB06A4" w:rsidP="00FB06A4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FB06A4" w:rsidRPr="00A3559D" w:rsidRDefault="00FB06A4" w:rsidP="00FB06A4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FB06A4" w:rsidRDefault="00443449" w:rsidP="00FB06A4">
      <w:pPr>
        <w:pStyle w:val="Textebru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Délivré</w:t>
      </w:r>
      <w:r w:rsidR="00FB06A4" w:rsidRPr="00803412">
        <w:rPr>
          <w:rFonts w:ascii="Arial" w:hAnsi="Arial" w:cs="Arial"/>
          <w:b/>
          <w:sz w:val="18"/>
          <w:szCs w:val="18"/>
        </w:rPr>
        <w:t xml:space="preserve"> à Namur, le </w:t>
      </w:r>
      <w:r w:rsidR="008429E4" w:rsidRPr="008429E4">
        <w:rPr>
          <w:rFonts w:ascii="Arial" w:hAnsi="Arial" w:cs="Arial"/>
          <w:b/>
          <w:sz w:val="18"/>
          <w:szCs w:val="18"/>
        </w:rPr>
        <w:t>1</w:t>
      </w:r>
      <w:r w:rsidR="00231ED3">
        <w:rPr>
          <w:rFonts w:ascii="Arial" w:hAnsi="Arial" w:cs="Arial"/>
          <w:b/>
          <w:sz w:val="18"/>
          <w:szCs w:val="18"/>
        </w:rPr>
        <w:t>2</w:t>
      </w:r>
      <w:r w:rsidR="008429E4" w:rsidRPr="008429E4">
        <w:rPr>
          <w:rFonts w:ascii="Arial" w:hAnsi="Arial" w:cs="Arial"/>
          <w:b/>
          <w:sz w:val="18"/>
          <w:szCs w:val="18"/>
        </w:rPr>
        <w:t>/0</w:t>
      </w:r>
      <w:r w:rsidR="00231ED3">
        <w:rPr>
          <w:rFonts w:ascii="Arial" w:hAnsi="Arial" w:cs="Arial"/>
          <w:b/>
          <w:sz w:val="18"/>
          <w:szCs w:val="18"/>
        </w:rPr>
        <w:t>6</w:t>
      </w:r>
      <w:r w:rsidR="008429E4" w:rsidRPr="008429E4">
        <w:rPr>
          <w:rFonts w:ascii="Arial" w:hAnsi="Arial" w:cs="Arial"/>
          <w:b/>
          <w:sz w:val="18"/>
          <w:szCs w:val="18"/>
        </w:rPr>
        <w:t>/2017</w:t>
      </w:r>
    </w:p>
    <w:p w:rsidR="001E4E41" w:rsidRPr="00A3559D" w:rsidRDefault="001E4E41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1E4E41" w:rsidRPr="00A3559D" w:rsidRDefault="001E4E41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443449" w:rsidRDefault="00443449" w:rsidP="00443449">
      <w:pPr>
        <w:tabs>
          <w:tab w:val="left" w:pos="9070"/>
        </w:tabs>
        <w:ind w:left="4963" w:right="-2"/>
        <w:jc w:val="center"/>
        <w:rPr>
          <w:rFonts w:ascii="Arial" w:hAnsi="Arial"/>
          <w:b/>
        </w:rPr>
      </w:pPr>
      <w:r w:rsidRPr="00AB2864">
        <w:rPr>
          <w:rFonts w:ascii="Arial" w:hAnsi="Arial"/>
          <w:b/>
        </w:rPr>
        <w:t>L</w:t>
      </w:r>
      <w:r>
        <w:rPr>
          <w:rFonts w:ascii="Arial" w:hAnsi="Arial"/>
          <w:b/>
        </w:rPr>
        <w:t>a Directrice,</w:t>
      </w:r>
    </w:p>
    <w:p w:rsidR="00443449" w:rsidRPr="00436065" w:rsidRDefault="00443449" w:rsidP="00443449">
      <w:pPr>
        <w:tabs>
          <w:tab w:val="left" w:pos="9070"/>
        </w:tabs>
        <w:spacing w:before="1080"/>
        <w:ind w:left="4961"/>
        <w:jc w:val="center"/>
        <w:rPr>
          <w:rFonts w:ascii="Arial" w:hAnsi="Arial"/>
          <w:b/>
        </w:rPr>
      </w:pPr>
      <w:r w:rsidRPr="00AB2864">
        <w:rPr>
          <w:rFonts w:ascii="Arial" w:hAnsi="Arial"/>
          <w:b/>
        </w:rPr>
        <w:t xml:space="preserve">Ir. </w:t>
      </w:r>
      <w:r>
        <w:rPr>
          <w:rFonts w:ascii="Arial" w:hAnsi="Arial"/>
          <w:b/>
        </w:rPr>
        <w:t>B</w:t>
      </w:r>
      <w:r w:rsidRPr="00AB2864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DUSART</w:t>
      </w:r>
    </w:p>
    <w:p w:rsidR="00EB2A77" w:rsidRDefault="00EB2A77" w:rsidP="00FB06A4">
      <w:pPr>
        <w:pStyle w:val="Textebrut"/>
        <w:rPr>
          <w:rFonts w:ascii="Arial" w:hAnsi="Arial" w:cs="Arial"/>
          <w:b/>
          <w:sz w:val="18"/>
          <w:szCs w:val="18"/>
        </w:rPr>
        <w:sectPr w:rsidR="00EB2A77" w:rsidSect="00BF6780">
          <w:headerReference w:type="default" r:id="rId9"/>
          <w:footerReference w:type="default" r:id="rId10"/>
          <w:pgSz w:w="11906" w:h="16838"/>
          <w:pgMar w:top="709" w:right="992" w:bottom="992" w:left="1151" w:header="567" w:footer="430" w:gutter="0"/>
          <w:pgBorders w:offsetFrom="page">
            <w:top w:val="single" w:sz="12" w:space="24" w:color="3366FF"/>
            <w:left w:val="single" w:sz="12" w:space="24" w:color="3366FF"/>
            <w:bottom w:val="single" w:sz="12" w:space="24" w:color="3366FF"/>
            <w:right w:val="single" w:sz="12" w:space="24" w:color="3366FF"/>
          </w:pgBorders>
          <w:cols w:space="720"/>
        </w:sectPr>
      </w:pPr>
    </w:p>
    <w:p w:rsidR="0089298E" w:rsidRDefault="0089298E" w:rsidP="00FB06A4">
      <w:pPr>
        <w:pStyle w:val="Textebrut"/>
        <w:rPr>
          <w:rFonts w:ascii="Arial" w:hAnsi="Arial" w:cs="Arial"/>
          <w:b/>
          <w:sz w:val="18"/>
          <w:szCs w:val="18"/>
        </w:rPr>
      </w:pPr>
    </w:p>
    <w:p w:rsidR="0089298E" w:rsidRPr="00B6365B" w:rsidRDefault="0089298E" w:rsidP="00EB2A7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rPr>
          <w:rFonts w:ascii="Arial" w:hAnsi="Arial" w:cs="Arial"/>
          <w:b/>
          <w:caps/>
          <w:color w:val="3366FF"/>
          <w:szCs w:val="22"/>
        </w:rPr>
      </w:pPr>
      <w:r>
        <w:rPr>
          <w:rFonts w:ascii="Arial" w:hAnsi="Arial" w:cs="Arial"/>
          <w:b/>
          <w:caps/>
          <w:color w:val="3366FF"/>
          <w:szCs w:val="22"/>
        </w:rPr>
        <w:t xml:space="preserve">Plan </w:t>
      </w:r>
      <w:r w:rsidR="00551454">
        <w:rPr>
          <w:rFonts w:ascii="Arial" w:hAnsi="Arial" w:cs="Arial"/>
          <w:b/>
          <w:caps/>
          <w:color w:val="3366FF"/>
          <w:szCs w:val="22"/>
        </w:rPr>
        <w:t xml:space="preserve">indicatif </w:t>
      </w:r>
      <w:r>
        <w:rPr>
          <w:rFonts w:ascii="Arial" w:hAnsi="Arial" w:cs="Arial"/>
          <w:b/>
          <w:caps/>
          <w:color w:val="3366FF"/>
          <w:szCs w:val="22"/>
        </w:rPr>
        <w:t>de localisation de la parcelle, d</w:t>
      </w:r>
      <w:r w:rsidRPr="00523F89">
        <w:rPr>
          <w:rFonts w:ascii="Arial" w:hAnsi="Arial" w:cs="Arial"/>
          <w:b/>
          <w:caps/>
          <w:color w:val="3366FF"/>
          <w:szCs w:val="22"/>
        </w:rPr>
        <w:t>es zones</w:t>
      </w:r>
      <w:r>
        <w:rPr>
          <w:rFonts w:ascii="Arial" w:hAnsi="Arial" w:cs="Arial"/>
          <w:b/>
          <w:caps/>
          <w:color w:val="3366FF"/>
          <w:szCs w:val="22"/>
        </w:rPr>
        <w:t xml:space="preserve"> et d</w:t>
      </w:r>
      <w:r w:rsidRPr="00523F89">
        <w:rPr>
          <w:rFonts w:ascii="Arial" w:hAnsi="Arial" w:cs="Arial"/>
          <w:b/>
          <w:caps/>
          <w:color w:val="3366FF"/>
          <w:szCs w:val="22"/>
        </w:rPr>
        <w:t xml:space="preserve">es infrastructures </w:t>
      </w:r>
      <w:r w:rsidR="00EB2A77">
        <w:rPr>
          <w:rFonts w:ascii="Arial" w:hAnsi="Arial" w:cs="Arial"/>
          <w:b/>
          <w:caps/>
          <w:color w:val="3366FF"/>
          <w:szCs w:val="22"/>
        </w:rPr>
        <w:t xml:space="preserve"> à </w:t>
      </w:r>
      <w:r w:rsidRPr="00B6365B">
        <w:rPr>
          <w:rFonts w:ascii="Arial" w:hAnsi="Arial" w:cs="Arial"/>
          <w:b/>
          <w:caps/>
          <w:color w:val="3366FF"/>
          <w:szCs w:val="22"/>
        </w:rPr>
        <w:t>conserver et à entretenir</w:t>
      </w:r>
    </w:p>
    <w:p w:rsidR="00B6365B" w:rsidRPr="00B6365B" w:rsidRDefault="00370BBC" w:rsidP="00B6365B">
      <w:pPr>
        <w:pStyle w:val="Textebrut"/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Parcelle</w:t>
      </w:r>
      <w:r w:rsidR="00443449">
        <w:rPr>
          <w:rFonts w:ascii="Arial" w:hAnsi="Arial" w:cs="Arial"/>
          <w:b/>
          <w:sz w:val="18"/>
          <w:szCs w:val="18"/>
        </w:rPr>
        <w:t xml:space="preserve"> cadastrée </w:t>
      </w:r>
      <w:r w:rsidR="00B6365B" w:rsidRPr="00B6365B">
        <w:rPr>
          <w:rFonts w:ascii="Arial" w:hAnsi="Arial" w:cs="Arial"/>
          <w:b/>
          <w:sz w:val="18"/>
          <w:szCs w:val="18"/>
        </w:rPr>
        <w:t>ou l’ayant été :</w:t>
      </w:r>
      <w:r w:rsidR="008429E4">
        <w:rPr>
          <w:rFonts w:ascii="Arial" w:hAnsi="Arial" w:cs="Arial"/>
          <w:b/>
          <w:sz w:val="18"/>
          <w:szCs w:val="18"/>
        </w:rPr>
        <w:t xml:space="preserve"> </w:t>
      </w:r>
      <w:r w:rsidR="008429E4" w:rsidRPr="008429E4">
        <w:rPr>
          <w:rFonts w:ascii="Arial" w:hAnsi="Arial" w:cs="Arial"/>
          <w:b/>
          <w:sz w:val="18"/>
          <w:szCs w:val="18"/>
        </w:rPr>
        <w:t>HAUTSIPLOU, 1°DIVISION, SECTION C, N° 123 A</w:t>
      </w:r>
      <w:r w:rsidR="00B6365B" w:rsidRPr="00B6365B">
        <w:rPr>
          <w:rFonts w:ascii="Arial" w:hAnsi="Arial" w:cs="Arial"/>
          <w:b/>
          <w:sz w:val="18"/>
          <w:szCs w:val="18"/>
        </w:rPr>
        <w:t xml:space="preserve"> </w:t>
      </w:r>
    </w:p>
    <w:p w:rsidR="00B6365B" w:rsidRPr="00A3559D" w:rsidRDefault="00B6365B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B6365B" w:rsidRDefault="00B6365B" w:rsidP="00B6365B">
      <w:pPr>
        <w:tabs>
          <w:tab w:val="left" w:pos="9070"/>
        </w:tabs>
        <w:ind w:right="-2"/>
        <w:jc w:val="both"/>
        <w:rPr>
          <w:rFonts w:ascii="Arial" w:hAnsi="Arial" w:cs="Arial"/>
          <w:b/>
          <w:sz w:val="18"/>
          <w:szCs w:val="18"/>
        </w:rPr>
      </w:pPr>
      <w:r w:rsidRPr="00B6365B">
        <w:rPr>
          <w:rFonts w:ascii="Arial" w:hAnsi="Arial" w:cs="Arial"/>
          <w:sz w:val="18"/>
          <w:szCs w:val="22"/>
        </w:rPr>
        <w:t>Le présent plan, dressé par l’expert agréé en gestion des sols pollués en charge de</w:t>
      </w:r>
      <w:r w:rsidR="004D4485">
        <w:rPr>
          <w:rFonts w:ascii="Arial" w:hAnsi="Arial" w:cs="Arial"/>
          <w:sz w:val="18"/>
          <w:szCs w:val="22"/>
        </w:rPr>
        <w:t>(</w:t>
      </w:r>
      <w:r w:rsidRPr="00B6365B">
        <w:rPr>
          <w:rFonts w:ascii="Arial" w:hAnsi="Arial" w:cs="Arial"/>
          <w:sz w:val="18"/>
          <w:szCs w:val="22"/>
        </w:rPr>
        <w:t>s</w:t>
      </w:r>
      <w:r w:rsidR="004D4485">
        <w:rPr>
          <w:rFonts w:ascii="Arial" w:hAnsi="Arial" w:cs="Arial"/>
          <w:sz w:val="18"/>
          <w:szCs w:val="22"/>
        </w:rPr>
        <w:t>)</w:t>
      </w:r>
      <w:r w:rsidRPr="00B6365B">
        <w:rPr>
          <w:rFonts w:ascii="Arial" w:hAnsi="Arial" w:cs="Arial"/>
          <w:sz w:val="18"/>
          <w:szCs w:val="22"/>
        </w:rPr>
        <w:t xml:space="preserve"> </w:t>
      </w:r>
      <w:r w:rsidR="004D4485">
        <w:rPr>
          <w:rFonts w:ascii="Arial" w:hAnsi="Arial" w:cs="Arial"/>
          <w:sz w:val="18"/>
          <w:szCs w:val="22"/>
        </w:rPr>
        <w:t>l’</w:t>
      </w:r>
      <w:r w:rsidRPr="00B6365B">
        <w:rPr>
          <w:rFonts w:ascii="Arial" w:hAnsi="Arial" w:cs="Arial"/>
          <w:sz w:val="18"/>
          <w:szCs w:val="22"/>
        </w:rPr>
        <w:t>étude</w:t>
      </w:r>
      <w:r w:rsidR="004D4485">
        <w:rPr>
          <w:rFonts w:ascii="Arial" w:hAnsi="Arial" w:cs="Arial"/>
          <w:sz w:val="18"/>
          <w:szCs w:val="22"/>
        </w:rPr>
        <w:t>(</w:t>
      </w:r>
      <w:r w:rsidRPr="00B6365B">
        <w:rPr>
          <w:rFonts w:ascii="Arial" w:hAnsi="Arial" w:cs="Arial"/>
          <w:sz w:val="18"/>
          <w:szCs w:val="22"/>
        </w:rPr>
        <w:t>s</w:t>
      </w:r>
      <w:r w:rsidR="004D4485">
        <w:rPr>
          <w:rFonts w:ascii="Arial" w:hAnsi="Arial" w:cs="Arial"/>
          <w:sz w:val="18"/>
          <w:szCs w:val="22"/>
        </w:rPr>
        <w:t>)</w:t>
      </w:r>
      <w:r w:rsidRPr="00B6365B">
        <w:rPr>
          <w:rFonts w:ascii="Arial" w:hAnsi="Arial" w:cs="Arial"/>
          <w:sz w:val="18"/>
          <w:szCs w:val="22"/>
        </w:rPr>
        <w:t>, est joint au CCS à titre indicatif et ne préjuge en rien de la localisation précise des éléments y figurant qui pourrait être définie, par exemple, au terme d’opération</w:t>
      </w:r>
      <w:r w:rsidR="009D507D">
        <w:rPr>
          <w:rFonts w:ascii="Arial" w:hAnsi="Arial" w:cs="Arial"/>
          <w:sz w:val="18"/>
          <w:szCs w:val="22"/>
        </w:rPr>
        <w:t>s</w:t>
      </w:r>
      <w:r w:rsidRPr="00B6365B">
        <w:rPr>
          <w:rFonts w:ascii="Arial" w:hAnsi="Arial" w:cs="Arial"/>
          <w:sz w:val="18"/>
          <w:szCs w:val="22"/>
        </w:rPr>
        <w:t xml:space="preserve"> de bornage réalisées par un géomètre.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6365B" w:rsidRPr="00A3559D" w:rsidRDefault="00B6365B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B6365B" w:rsidRPr="00A3559D" w:rsidRDefault="000A6EE4" w:rsidP="0073463B">
      <w:pPr>
        <w:pStyle w:val="Textebrut"/>
        <w:jc w:val="center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noProof/>
          <w:sz w:val="18"/>
          <w:szCs w:val="18"/>
          <w:lang w:val="fr-BE" w:eastAsia="fr-BE"/>
        </w:rPr>
        <w:drawing>
          <wp:inline distT="0" distB="0" distL="0" distR="0">
            <wp:extent cx="4125595" cy="6145530"/>
            <wp:effectExtent l="19050" t="0" r="8255" b="0"/>
            <wp:docPr id="1" name="Image 1" descr="Exercice EDR SH février 2017 C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EDR SH février 2017 C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614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5B" w:rsidRPr="00A3559D" w:rsidRDefault="00B6365B" w:rsidP="00A3559D">
      <w:pPr>
        <w:pStyle w:val="Textebrut"/>
        <w:rPr>
          <w:rFonts w:ascii="Arial" w:hAnsi="Arial" w:cs="Arial"/>
          <w:caps/>
          <w:sz w:val="18"/>
          <w:szCs w:val="18"/>
        </w:rPr>
      </w:pPr>
    </w:p>
    <w:p w:rsidR="00B6365B" w:rsidRPr="00B6365B" w:rsidRDefault="00B6365B" w:rsidP="00443449">
      <w:pPr>
        <w:tabs>
          <w:tab w:val="left" w:pos="9070"/>
        </w:tabs>
        <w:ind w:left="5103" w:right="-2"/>
        <w:jc w:val="both"/>
        <w:rPr>
          <w:rFonts w:ascii="Arial" w:hAnsi="Arial" w:cs="Arial"/>
          <w:b/>
          <w:sz w:val="18"/>
          <w:szCs w:val="18"/>
        </w:rPr>
      </w:pPr>
      <w:r w:rsidRPr="00B6365B">
        <w:rPr>
          <w:rFonts w:ascii="Arial" w:hAnsi="Arial" w:cs="Arial"/>
          <w:b/>
          <w:sz w:val="18"/>
          <w:szCs w:val="18"/>
        </w:rPr>
        <w:t>Vu pour être annexé au CCS de la</w:t>
      </w:r>
      <w:r w:rsidR="00443449">
        <w:rPr>
          <w:rFonts w:ascii="Arial" w:hAnsi="Arial" w:cs="Arial"/>
          <w:b/>
          <w:sz w:val="18"/>
          <w:szCs w:val="18"/>
        </w:rPr>
        <w:t xml:space="preserve"> parcelle cadastrée </w:t>
      </w:r>
      <w:r w:rsidRPr="00B6365B">
        <w:rPr>
          <w:rFonts w:ascii="Arial" w:hAnsi="Arial" w:cs="Arial"/>
          <w:b/>
          <w:sz w:val="18"/>
          <w:szCs w:val="18"/>
        </w:rPr>
        <w:t xml:space="preserve">ou l’ayant été : </w:t>
      </w:r>
      <w:r w:rsidR="008429E4" w:rsidRPr="008429E4">
        <w:rPr>
          <w:rFonts w:ascii="Arial" w:hAnsi="Arial" w:cs="Arial"/>
          <w:b/>
          <w:sz w:val="18"/>
          <w:szCs w:val="18"/>
        </w:rPr>
        <w:t>HAUTSIPLOU, 1°DIVISION, SECTION C, N° 123 A</w:t>
      </w:r>
    </w:p>
    <w:p w:rsidR="00B6365B" w:rsidRPr="00B6365B" w:rsidRDefault="00B6365B" w:rsidP="00443449">
      <w:pPr>
        <w:tabs>
          <w:tab w:val="left" w:pos="9070"/>
        </w:tabs>
        <w:ind w:left="5103" w:right="-2"/>
        <w:rPr>
          <w:rFonts w:ascii="Arial" w:hAnsi="Arial" w:cs="Arial"/>
          <w:b/>
          <w:sz w:val="18"/>
          <w:szCs w:val="18"/>
        </w:rPr>
      </w:pPr>
    </w:p>
    <w:p w:rsidR="00B6365B" w:rsidRPr="00B6365B" w:rsidRDefault="00B6365B" w:rsidP="00443449">
      <w:pPr>
        <w:tabs>
          <w:tab w:val="left" w:pos="9070"/>
        </w:tabs>
        <w:ind w:left="5103" w:right="-2"/>
        <w:rPr>
          <w:rFonts w:ascii="Arial" w:hAnsi="Arial" w:cs="Arial"/>
          <w:b/>
          <w:sz w:val="18"/>
          <w:szCs w:val="18"/>
        </w:rPr>
      </w:pPr>
      <w:proofErr w:type="gramStart"/>
      <w:r w:rsidRPr="00B6365B">
        <w:rPr>
          <w:rFonts w:ascii="Arial" w:hAnsi="Arial" w:cs="Arial"/>
          <w:b/>
          <w:sz w:val="18"/>
          <w:szCs w:val="18"/>
        </w:rPr>
        <w:t>délivré</w:t>
      </w:r>
      <w:proofErr w:type="gramEnd"/>
      <w:r w:rsidRPr="00B6365B">
        <w:rPr>
          <w:rFonts w:ascii="Arial" w:hAnsi="Arial" w:cs="Arial"/>
          <w:b/>
          <w:sz w:val="18"/>
          <w:szCs w:val="18"/>
        </w:rPr>
        <w:t xml:space="preserve"> le </w:t>
      </w:r>
      <w:r w:rsidR="008429E4" w:rsidRPr="008429E4">
        <w:rPr>
          <w:rFonts w:ascii="Arial" w:hAnsi="Arial" w:cs="Arial"/>
          <w:b/>
          <w:sz w:val="18"/>
          <w:szCs w:val="18"/>
        </w:rPr>
        <w:t>1</w:t>
      </w:r>
      <w:r w:rsidR="00231ED3">
        <w:rPr>
          <w:rFonts w:ascii="Arial" w:hAnsi="Arial" w:cs="Arial"/>
          <w:b/>
          <w:sz w:val="18"/>
          <w:szCs w:val="18"/>
        </w:rPr>
        <w:t>2</w:t>
      </w:r>
      <w:r w:rsidR="008429E4" w:rsidRPr="008429E4">
        <w:rPr>
          <w:rFonts w:ascii="Arial" w:hAnsi="Arial" w:cs="Arial"/>
          <w:b/>
          <w:sz w:val="18"/>
          <w:szCs w:val="18"/>
        </w:rPr>
        <w:t>/0</w:t>
      </w:r>
      <w:r w:rsidR="00231ED3">
        <w:rPr>
          <w:rFonts w:ascii="Arial" w:hAnsi="Arial" w:cs="Arial"/>
          <w:b/>
          <w:sz w:val="18"/>
          <w:szCs w:val="18"/>
        </w:rPr>
        <w:t>6</w:t>
      </w:r>
      <w:r w:rsidR="008429E4" w:rsidRPr="008429E4">
        <w:rPr>
          <w:rFonts w:ascii="Arial" w:hAnsi="Arial" w:cs="Arial"/>
          <w:b/>
          <w:sz w:val="18"/>
          <w:szCs w:val="18"/>
        </w:rPr>
        <w:t>/2017</w:t>
      </w:r>
    </w:p>
    <w:p w:rsidR="00B6365B" w:rsidRPr="00A3559D" w:rsidRDefault="00B6365B" w:rsidP="00443449">
      <w:pPr>
        <w:tabs>
          <w:tab w:val="left" w:pos="9070"/>
        </w:tabs>
        <w:ind w:left="5103" w:right="-2"/>
        <w:rPr>
          <w:rFonts w:ascii="Arial" w:hAnsi="Arial" w:cs="Arial"/>
          <w:b/>
          <w:sz w:val="18"/>
          <w:szCs w:val="18"/>
        </w:rPr>
      </w:pPr>
    </w:p>
    <w:p w:rsidR="00443449" w:rsidRDefault="00443449" w:rsidP="00443449">
      <w:pPr>
        <w:tabs>
          <w:tab w:val="left" w:pos="9070"/>
        </w:tabs>
        <w:ind w:left="4963" w:right="-2"/>
        <w:jc w:val="center"/>
        <w:rPr>
          <w:rFonts w:ascii="Arial" w:hAnsi="Arial"/>
          <w:b/>
        </w:rPr>
      </w:pPr>
      <w:r w:rsidRPr="00AB2864">
        <w:rPr>
          <w:rFonts w:ascii="Arial" w:hAnsi="Arial"/>
          <w:b/>
        </w:rPr>
        <w:t>L</w:t>
      </w:r>
      <w:r>
        <w:rPr>
          <w:rFonts w:ascii="Arial" w:hAnsi="Arial"/>
          <w:b/>
        </w:rPr>
        <w:t>a Directrice,</w:t>
      </w:r>
    </w:p>
    <w:p w:rsidR="00443449" w:rsidRPr="00436065" w:rsidRDefault="00443449" w:rsidP="00443449">
      <w:pPr>
        <w:tabs>
          <w:tab w:val="left" w:pos="9070"/>
        </w:tabs>
        <w:spacing w:before="1080"/>
        <w:ind w:left="4961"/>
        <w:jc w:val="center"/>
        <w:rPr>
          <w:rFonts w:ascii="Arial" w:hAnsi="Arial"/>
          <w:b/>
        </w:rPr>
      </w:pPr>
      <w:r w:rsidRPr="00AB2864">
        <w:rPr>
          <w:rFonts w:ascii="Arial" w:hAnsi="Arial"/>
          <w:b/>
        </w:rPr>
        <w:t xml:space="preserve">Ir. </w:t>
      </w:r>
      <w:r>
        <w:rPr>
          <w:rFonts w:ascii="Arial" w:hAnsi="Arial"/>
          <w:b/>
        </w:rPr>
        <w:t>B</w:t>
      </w:r>
      <w:r w:rsidRPr="00AB2864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DUSART</w:t>
      </w:r>
    </w:p>
    <w:sectPr w:rsidR="00443449" w:rsidRPr="00436065" w:rsidSect="00BF6780">
      <w:footerReference w:type="default" r:id="rId12"/>
      <w:pgSz w:w="11906" w:h="16838"/>
      <w:pgMar w:top="709" w:right="992" w:bottom="992" w:left="1151" w:header="567" w:footer="430" w:gutter="0"/>
      <w:pgBorders w:offsetFrom="page">
        <w:top w:val="single" w:sz="12" w:space="24" w:color="3366FF"/>
        <w:left w:val="single" w:sz="12" w:space="24" w:color="3366FF"/>
        <w:bottom w:val="single" w:sz="12" w:space="24" w:color="3366FF"/>
        <w:right w:val="single" w:sz="12" w:space="24" w:color="3366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1D" w:rsidRDefault="00975B1D">
      <w:r>
        <w:separator/>
      </w:r>
    </w:p>
  </w:endnote>
  <w:endnote w:type="continuationSeparator" w:id="0">
    <w:p w:rsidR="00975B1D" w:rsidRDefault="0097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284" w:type="dxa"/>
      <w:tblLayout w:type="fixed"/>
      <w:tblCellMar>
        <w:left w:w="0" w:type="dxa"/>
        <w:right w:w="0" w:type="dxa"/>
      </w:tblCellMar>
      <w:tblLook w:val="0000"/>
    </w:tblPr>
    <w:tblGrid>
      <w:gridCol w:w="851"/>
      <w:gridCol w:w="5812"/>
      <w:gridCol w:w="3827"/>
    </w:tblGrid>
    <w:tr w:rsidR="003A258C" w:rsidTr="00443449">
      <w:trPr>
        <w:trHeight w:val="312"/>
      </w:trPr>
      <w:tc>
        <w:tcPr>
          <w:tcW w:w="851" w:type="dxa"/>
          <w:tcBorders>
            <w:top w:val="nil"/>
            <w:left w:val="nil"/>
            <w:bottom w:val="nil"/>
            <w:right w:val="single" w:sz="4" w:space="0" w:color="83BF23"/>
          </w:tcBorders>
          <w:tcMar>
            <w:top w:w="108" w:type="dxa"/>
            <w:right w:w="108" w:type="dxa"/>
          </w:tcMar>
        </w:tcPr>
        <w:p w:rsidR="003A258C" w:rsidRDefault="000A6EE4" w:rsidP="00E042F9">
          <w:pPr>
            <w:widowControl w:val="0"/>
            <w:autoSpaceDE w:val="0"/>
            <w:autoSpaceDN w:val="0"/>
            <w:adjustRightInd w:val="0"/>
            <w:spacing w:line="228" w:lineRule="atLeast"/>
            <w:jc w:val="center"/>
            <w:rPr>
              <w:rFonts w:ascii="Times" w:hAnsi="Times"/>
            </w:rPr>
          </w:pPr>
          <w:r>
            <w:rPr>
              <w:rFonts w:ascii="Times" w:hAnsi="Times" w:cs="Times"/>
              <w:noProof/>
              <w:color w:val="000000"/>
              <w:lang w:val="fr-BE" w:eastAsia="fr-BE"/>
            </w:rPr>
            <w:drawing>
              <wp:inline distT="0" distB="0" distL="0" distR="0">
                <wp:extent cx="318770" cy="318770"/>
                <wp:effectExtent l="19050" t="0" r="5080" b="0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single" w:sz="4" w:space="0" w:color="83BF23"/>
            <w:bottom w:val="nil"/>
          </w:tcBorders>
          <w:tcMar>
            <w:top w:w="108" w:type="dxa"/>
            <w:right w:w="108" w:type="dxa"/>
          </w:tcMar>
        </w:tcPr>
        <w:p w:rsidR="003A258C" w:rsidRPr="00BF6780" w:rsidRDefault="003A258C" w:rsidP="00E042F9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  <w:sz w:val="14"/>
            </w:rPr>
          </w:pPr>
          <w:r w:rsidRPr="00BF6780">
            <w:rPr>
              <w:rFonts w:ascii="Arial" w:hAnsi="Arial" w:cs="Arial"/>
              <w:color w:val="82C028"/>
              <w:sz w:val="14"/>
            </w:rPr>
            <w:t>DIRECTION GÉNÉRALE OPÉRATIONNELLE</w:t>
          </w:r>
        </w:p>
        <w:p w:rsidR="003A258C" w:rsidRPr="00BF6780" w:rsidRDefault="003A258C" w:rsidP="00E042F9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  <w:sz w:val="14"/>
            </w:rPr>
          </w:pPr>
          <w:r w:rsidRPr="00BF6780">
            <w:rPr>
              <w:rFonts w:ascii="Arial" w:hAnsi="Arial" w:cs="Arial"/>
              <w:color w:val="808080"/>
              <w:sz w:val="14"/>
            </w:rPr>
            <w:t>DE L'AGRICULTURE, DES RESSOURCES NATURELLES ET DE L'ENVIRONNEMENT</w:t>
          </w:r>
        </w:p>
        <w:p w:rsidR="003A258C" w:rsidRDefault="003A258C" w:rsidP="00E042F9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</w:rPr>
          </w:pPr>
          <w:r w:rsidRPr="00BF6780">
            <w:rPr>
              <w:rFonts w:ascii="Arial" w:hAnsi="Arial" w:cs="Arial"/>
              <w:color w:val="000000"/>
              <w:sz w:val="12"/>
              <w:szCs w:val="18"/>
            </w:rPr>
            <w:t>Avenue Prince de Liège 15, B-5100 Namur (Jambes) • Tél. : 081 33</w:t>
          </w:r>
          <w:r>
            <w:rPr>
              <w:rFonts w:ascii="Arial" w:hAnsi="Arial" w:cs="Arial"/>
              <w:color w:val="000000"/>
              <w:sz w:val="12"/>
              <w:szCs w:val="18"/>
            </w:rPr>
            <w:t xml:space="preserve"> 65 78</w:t>
          </w:r>
          <w:r w:rsidRPr="00BF6780">
            <w:rPr>
              <w:rFonts w:ascii="Arial" w:hAnsi="Arial" w:cs="Arial"/>
              <w:color w:val="000000"/>
              <w:sz w:val="12"/>
              <w:szCs w:val="18"/>
            </w:rPr>
            <w:t xml:space="preserve"> • Fax: 081 33 51 </w:t>
          </w:r>
          <w:r>
            <w:rPr>
              <w:rFonts w:ascii="Arial" w:hAnsi="Arial" w:cs="Arial"/>
              <w:color w:val="000000"/>
              <w:sz w:val="12"/>
              <w:szCs w:val="18"/>
            </w:rPr>
            <w:t>15</w:t>
          </w:r>
        </w:p>
      </w:tc>
      <w:tc>
        <w:tcPr>
          <w:tcW w:w="3827" w:type="dxa"/>
          <w:tcBorders>
            <w:top w:val="nil"/>
            <w:left w:val="nil"/>
            <w:bottom w:val="nil"/>
          </w:tcBorders>
          <w:vAlign w:val="center"/>
        </w:tcPr>
        <w:p w:rsidR="003A258C" w:rsidRPr="00843A3E" w:rsidRDefault="003A258C" w:rsidP="00E042F9">
          <w:pPr>
            <w:pStyle w:val="Pieddepage"/>
            <w:jc w:val="right"/>
            <w:rPr>
              <w:rFonts w:ascii="Arial" w:hAnsi="Arial" w:cs="Arial"/>
              <w:b/>
              <w:snapToGrid w:val="0"/>
              <w:color w:val="FFFFFF"/>
              <w:sz w:val="18"/>
            </w:rPr>
          </w:pPr>
          <w:r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t xml:space="preserve">Page </w:t>
          </w:r>
          <w:r w:rsidR="00282901"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fldChar w:fldCharType="begin"/>
          </w:r>
          <w:r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instrText xml:space="preserve"> PAGE </w:instrText>
          </w:r>
          <w:r w:rsidR="00282901"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fldChar w:fldCharType="separate"/>
          </w:r>
          <w:r w:rsidR="0060310D">
            <w:rPr>
              <w:rFonts w:ascii="Arial" w:hAnsi="Arial" w:cs="Arial"/>
              <w:b/>
              <w:noProof/>
              <w:snapToGrid w:val="0"/>
              <w:color w:val="FFFFFF"/>
              <w:sz w:val="18"/>
              <w:highlight w:val="black"/>
            </w:rPr>
            <w:t>2</w:t>
          </w:r>
          <w:r w:rsidR="00282901"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fldChar w:fldCharType="end"/>
          </w:r>
          <w:r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t xml:space="preserve"> sur </w:t>
          </w:r>
          <w:r w:rsidR="00282901"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fldChar w:fldCharType="begin"/>
          </w:r>
          <w:r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instrText xml:space="preserve"> NUMPAGES </w:instrText>
          </w:r>
          <w:r w:rsidR="00282901"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fldChar w:fldCharType="separate"/>
          </w:r>
          <w:r w:rsidR="0060310D">
            <w:rPr>
              <w:rFonts w:ascii="Arial" w:hAnsi="Arial" w:cs="Arial"/>
              <w:b/>
              <w:noProof/>
              <w:snapToGrid w:val="0"/>
              <w:color w:val="FFFFFF"/>
              <w:sz w:val="18"/>
              <w:highlight w:val="black"/>
            </w:rPr>
            <w:t>4</w:t>
          </w:r>
          <w:r w:rsidR="00282901"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fldChar w:fldCharType="end"/>
          </w:r>
        </w:p>
      </w:tc>
    </w:tr>
  </w:tbl>
  <w:p w:rsidR="003A258C" w:rsidRPr="00086680" w:rsidRDefault="003A258C" w:rsidP="00444D43">
    <w:pPr>
      <w:pStyle w:val="Pieddepage"/>
      <w:jc w:val="right"/>
      <w:rPr>
        <w:rFonts w:ascii="Arial" w:hAnsi="Arial" w:cs="Arial"/>
        <w:b/>
        <w:color w:val="FFFFFF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284" w:type="dxa"/>
      <w:tblLayout w:type="fixed"/>
      <w:tblCellMar>
        <w:left w:w="0" w:type="dxa"/>
        <w:right w:w="0" w:type="dxa"/>
      </w:tblCellMar>
      <w:tblLook w:val="0000"/>
    </w:tblPr>
    <w:tblGrid>
      <w:gridCol w:w="851"/>
      <w:gridCol w:w="5812"/>
      <w:gridCol w:w="3827"/>
    </w:tblGrid>
    <w:tr w:rsidR="003A258C" w:rsidTr="00443449">
      <w:trPr>
        <w:trHeight w:val="312"/>
      </w:trPr>
      <w:tc>
        <w:tcPr>
          <w:tcW w:w="851" w:type="dxa"/>
          <w:tcBorders>
            <w:top w:val="nil"/>
            <w:left w:val="nil"/>
            <w:bottom w:val="nil"/>
            <w:right w:val="single" w:sz="4" w:space="0" w:color="83BF23"/>
          </w:tcBorders>
          <w:tcMar>
            <w:top w:w="108" w:type="dxa"/>
            <w:right w:w="108" w:type="dxa"/>
          </w:tcMar>
        </w:tcPr>
        <w:p w:rsidR="003A258C" w:rsidRDefault="000A6EE4" w:rsidP="00E042F9">
          <w:pPr>
            <w:widowControl w:val="0"/>
            <w:autoSpaceDE w:val="0"/>
            <w:autoSpaceDN w:val="0"/>
            <w:adjustRightInd w:val="0"/>
            <w:spacing w:line="228" w:lineRule="atLeast"/>
            <w:jc w:val="center"/>
            <w:rPr>
              <w:rFonts w:ascii="Times" w:hAnsi="Times"/>
            </w:rPr>
          </w:pPr>
          <w:r>
            <w:rPr>
              <w:rFonts w:ascii="Times" w:hAnsi="Times" w:cs="Times"/>
              <w:noProof/>
              <w:color w:val="000000"/>
              <w:lang w:val="fr-BE" w:eastAsia="fr-BE"/>
            </w:rPr>
            <w:drawing>
              <wp:inline distT="0" distB="0" distL="0" distR="0">
                <wp:extent cx="318770" cy="318770"/>
                <wp:effectExtent l="19050" t="0" r="5080" b="0"/>
                <wp:docPr id="3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single" w:sz="4" w:space="0" w:color="83BF23"/>
            <w:bottom w:val="nil"/>
          </w:tcBorders>
        </w:tcPr>
        <w:p w:rsidR="003A258C" w:rsidRPr="00BF6780" w:rsidRDefault="003A258C" w:rsidP="00E042F9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  <w:sz w:val="14"/>
            </w:rPr>
          </w:pPr>
          <w:r w:rsidRPr="00BF6780">
            <w:rPr>
              <w:rFonts w:ascii="Arial" w:hAnsi="Arial" w:cs="Arial"/>
              <w:color w:val="82C028"/>
              <w:sz w:val="14"/>
            </w:rPr>
            <w:t>DIRECTION GÉNÉRALE OPÉRATIONNELLE</w:t>
          </w:r>
        </w:p>
        <w:p w:rsidR="003A258C" w:rsidRPr="00BF6780" w:rsidRDefault="003A258C" w:rsidP="00E042F9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  <w:sz w:val="14"/>
            </w:rPr>
          </w:pPr>
          <w:r w:rsidRPr="00BF6780">
            <w:rPr>
              <w:rFonts w:ascii="Arial" w:hAnsi="Arial" w:cs="Arial"/>
              <w:color w:val="808080"/>
              <w:sz w:val="14"/>
            </w:rPr>
            <w:t>DE L'AGRICULTURE, DES RESSOURCES NATURELLES ET DE L'ENVIRONNEMENT</w:t>
          </w:r>
        </w:p>
        <w:p w:rsidR="003A258C" w:rsidRDefault="003A258C" w:rsidP="00E042F9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</w:rPr>
          </w:pPr>
          <w:r w:rsidRPr="00BF6780">
            <w:rPr>
              <w:rFonts w:ascii="Arial" w:hAnsi="Arial" w:cs="Arial"/>
              <w:color w:val="000000"/>
              <w:sz w:val="12"/>
              <w:szCs w:val="18"/>
            </w:rPr>
            <w:t>Avenue Prince de Liège 15, B-5100 Namur (Jambes) • Tél. : 081 33</w:t>
          </w:r>
          <w:r>
            <w:rPr>
              <w:rFonts w:ascii="Arial" w:hAnsi="Arial" w:cs="Arial"/>
              <w:color w:val="000000"/>
              <w:sz w:val="12"/>
              <w:szCs w:val="18"/>
            </w:rPr>
            <w:t xml:space="preserve"> 65 78</w:t>
          </w:r>
          <w:r w:rsidRPr="00BF6780">
            <w:rPr>
              <w:rFonts w:ascii="Arial" w:hAnsi="Arial" w:cs="Arial"/>
              <w:color w:val="000000"/>
              <w:sz w:val="12"/>
              <w:szCs w:val="18"/>
            </w:rPr>
            <w:t xml:space="preserve"> • Fax: 081 33 51 </w:t>
          </w:r>
          <w:r>
            <w:rPr>
              <w:rFonts w:ascii="Arial" w:hAnsi="Arial" w:cs="Arial"/>
              <w:color w:val="000000"/>
              <w:sz w:val="12"/>
              <w:szCs w:val="18"/>
            </w:rPr>
            <w:t>15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258C" w:rsidRPr="00F24F45" w:rsidRDefault="003A258C" w:rsidP="00E042F9">
          <w:pPr>
            <w:pStyle w:val="Pieddepage"/>
            <w:jc w:val="right"/>
            <w:rPr>
              <w:rFonts w:ascii="Arial" w:hAnsi="Arial" w:cs="Arial"/>
              <w:b/>
              <w:snapToGrid w:val="0"/>
              <w:color w:val="FFFFFF"/>
              <w:sz w:val="18"/>
            </w:rPr>
          </w:pPr>
          <w:r w:rsidRPr="00086680"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t>P</w:t>
          </w:r>
          <w:r>
            <w:rPr>
              <w:rFonts w:ascii="Arial" w:hAnsi="Arial" w:cs="Arial"/>
              <w:b/>
              <w:snapToGrid w:val="0"/>
              <w:color w:val="FFFFFF"/>
              <w:sz w:val="18"/>
              <w:highlight w:val="black"/>
            </w:rPr>
            <w:t>lan indicatif de localisation de la parcelle</w:t>
          </w:r>
        </w:p>
      </w:tc>
    </w:tr>
  </w:tbl>
  <w:p w:rsidR="003A258C" w:rsidRPr="00086680" w:rsidRDefault="003A258C" w:rsidP="00444D43">
    <w:pPr>
      <w:pStyle w:val="Pieddepage"/>
      <w:jc w:val="right"/>
      <w:rPr>
        <w:rFonts w:ascii="Arial" w:hAnsi="Arial" w:cs="Arial"/>
        <w:b/>
        <w:color w:val="FFFFFF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1D" w:rsidRDefault="00975B1D">
      <w:r>
        <w:separator/>
      </w:r>
    </w:p>
  </w:footnote>
  <w:footnote w:type="continuationSeparator" w:id="0">
    <w:p w:rsidR="00975B1D" w:rsidRDefault="00975B1D">
      <w:r>
        <w:continuationSeparator/>
      </w:r>
    </w:p>
  </w:footnote>
  <w:footnote w:id="1">
    <w:p w:rsidR="003A258C" w:rsidRPr="00A3559D" w:rsidRDefault="003A258C" w:rsidP="00164681">
      <w:pPr>
        <w:pStyle w:val="Notedebasdepage"/>
        <w:rPr>
          <w:rFonts w:ascii="Arial" w:hAnsi="Arial" w:cs="Arial"/>
          <w:sz w:val="16"/>
          <w:szCs w:val="16"/>
          <w:lang w:val="fr-BE"/>
        </w:rPr>
      </w:pPr>
      <w:r w:rsidRPr="00A3559D">
        <w:rPr>
          <w:rStyle w:val="Appelnotedebasdep"/>
          <w:rFonts w:ascii="Arial" w:hAnsi="Arial" w:cs="Arial"/>
          <w:sz w:val="16"/>
          <w:szCs w:val="16"/>
        </w:rPr>
        <w:footnoteRef/>
      </w:r>
      <w:r w:rsidRPr="00A3559D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A3559D">
        <w:rPr>
          <w:rFonts w:ascii="Arial" w:hAnsi="Arial" w:cs="Arial"/>
          <w:sz w:val="16"/>
          <w:szCs w:val="16"/>
          <w:lang w:val="fr-BE"/>
        </w:rPr>
        <w:t>en</w:t>
      </w:r>
      <w:proofErr w:type="gramEnd"/>
      <w:r w:rsidRPr="00A3559D">
        <w:rPr>
          <w:rFonts w:ascii="Arial" w:hAnsi="Arial" w:cs="Arial"/>
          <w:sz w:val="16"/>
          <w:szCs w:val="16"/>
          <w:lang w:val="fr-BE"/>
        </w:rPr>
        <w:t xml:space="preserve"> référence aux types d’usage visés aux annexes 1 et 2 du décret du 05 décembre relatif à la gestion des sols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8C" w:rsidRPr="00086680" w:rsidRDefault="003A258C">
    <w:pPr>
      <w:pStyle w:val="En-tte"/>
      <w:jc w:val="right"/>
      <w:rPr>
        <w:rFonts w:ascii="Arial" w:hAnsi="Arial" w:cs="Arial"/>
        <w:sz w:val="16"/>
        <w:szCs w:val="16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805"/>
    <w:multiLevelType w:val="hybridMultilevel"/>
    <w:tmpl w:val="F03A8746"/>
    <w:lvl w:ilvl="0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8E422F"/>
    <w:multiLevelType w:val="hybridMultilevel"/>
    <w:tmpl w:val="53EA9CF8"/>
    <w:lvl w:ilvl="0" w:tplc="AF1070CA">
      <w:start w:val="42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22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C91B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90F5C"/>
    <w:multiLevelType w:val="singleLevel"/>
    <w:tmpl w:val="82BA9E2E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ECE5B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770E8C"/>
    <w:multiLevelType w:val="hybridMultilevel"/>
    <w:tmpl w:val="ACD26F72"/>
    <w:lvl w:ilvl="0" w:tplc="A6A6AC8A">
      <w:start w:val="44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C19B7"/>
    <w:multiLevelType w:val="multilevel"/>
    <w:tmpl w:val="0420B6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2845"/>
        </w:tabs>
        <w:ind w:left="2845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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1152"/>
        </w:tabs>
        <w:ind w:left="1152" w:hanging="11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hint="default"/>
      </w:rPr>
    </w:lvl>
    <w:lvl w:ilvl="7">
      <w:start w:val="1"/>
      <w:numFmt w:val="bullet"/>
      <w:pStyle w:val="Titre8"/>
      <w:lvlText w:val="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  <w:lvl w:ilvl="8">
      <w:start w:val="1"/>
      <w:numFmt w:val="bullet"/>
      <w:pStyle w:val="Titre9"/>
      <w:lvlText w:val=""/>
      <w:lvlJc w:val="left"/>
      <w:pPr>
        <w:tabs>
          <w:tab w:val="num" w:pos="1584"/>
        </w:tabs>
        <w:ind w:left="1584" w:hanging="1584"/>
      </w:pPr>
      <w:rPr>
        <w:rFonts w:ascii="Wingdings" w:hAnsi="Wingdings" w:hint="default"/>
      </w:rPr>
    </w:lvl>
  </w:abstractNum>
  <w:abstractNum w:abstractNumId="8">
    <w:nsid w:val="3185746E"/>
    <w:multiLevelType w:val="multilevel"/>
    <w:tmpl w:val="CD3E7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B978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5418FA"/>
    <w:multiLevelType w:val="hybridMultilevel"/>
    <w:tmpl w:val="29BA10DC"/>
    <w:lvl w:ilvl="0" w:tplc="B2B664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14890"/>
    <w:multiLevelType w:val="hybridMultilevel"/>
    <w:tmpl w:val="192C29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7027"/>
    <w:multiLevelType w:val="hybridMultilevel"/>
    <w:tmpl w:val="8EC80F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1145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233A8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F890732"/>
    <w:multiLevelType w:val="hybridMultilevel"/>
    <w:tmpl w:val="6BB0A9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A43D3"/>
    <w:rsid w:val="000101CD"/>
    <w:rsid w:val="00014350"/>
    <w:rsid w:val="00042A0B"/>
    <w:rsid w:val="00042C88"/>
    <w:rsid w:val="000449FE"/>
    <w:rsid w:val="000660CE"/>
    <w:rsid w:val="00086680"/>
    <w:rsid w:val="00092C81"/>
    <w:rsid w:val="00095487"/>
    <w:rsid w:val="000A6372"/>
    <w:rsid w:val="000A6EE4"/>
    <w:rsid w:val="000B4436"/>
    <w:rsid w:val="000C797D"/>
    <w:rsid w:val="000C7FE0"/>
    <w:rsid w:val="000D4322"/>
    <w:rsid w:val="000E455C"/>
    <w:rsid w:val="001009B4"/>
    <w:rsid w:val="00101DD6"/>
    <w:rsid w:val="00112C8B"/>
    <w:rsid w:val="001209A8"/>
    <w:rsid w:val="001604A0"/>
    <w:rsid w:val="00164681"/>
    <w:rsid w:val="00166816"/>
    <w:rsid w:val="00172834"/>
    <w:rsid w:val="0019278C"/>
    <w:rsid w:val="001E4E41"/>
    <w:rsid w:val="001F244E"/>
    <w:rsid w:val="001F3248"/>
    <w:rsid w:val="0021332C"/>
    <w:rsid w:val="00227493"/>
    <w:rsid w:val="00227F0A"/>
    <w:rsid w:val="00230997"/>
    <w:rsid w:val="00231ED3"/>
    <w:rsid w:val="00237E8C"/>
    <w:rsid w:val="002418BC"/>
    <w:rsid w:val="00263C64"/>
    <w:rsid w:val="00282901"/>
    <w:rsid w:val="00285FEC"/>
    <w:rsid w:val="0028612D"/>
    <w:rsid w:val="002A3C7A"/>
    <w:rsid w:val="002A4921"/>
    <w:rsid w:val="002C6789"/>
    <w:rsid w:val="002E5454"/>
    <w:rsid w:val="002F1548"/>
    <w:rsid w:val="00315093"/>
    <w:rsid w:val="0031723D"/>
    <w:rsid w:val="003246F0"/>
    <w:rsid w:val="00332EA1"/>
    <w:rsid w:val="00344E65"/>
    <w:rsid w:val="00345222"/>
    <w:rsid w:val="00355C4D"/>
    <w:rsid w:val="00365843"/>
    <w:rsid w:val="003664C5"/>
    <w:rsid w:val="00370BBC"/>
    <w:rsid w:val="003800BB"/>
    <w:rsid w:val="00383157"/>
    <w:rsid w:val="003831B7"/>
    <w:rsid w:val="00383307"/>
    <w:rsid w:val="0038675C"/>
    <w:rsid w:val="00391CF9"/>
    <w:rsid w:val="003A258C"/>
    <w:rsid w:val="003B7009"/>
    <w:rsid w:val="003D0EC7"/>
    <w:rsid w:val="003E7C4B"/>
    <w:rsid w:val="003F623B"/>
    <w:rsid w:val="003F6DBF"/>
    <w:rsid w:val="00406C73"/>
    <w:rsid w:val="004113B9"/>
    <w:rsid w:val="004168EE"/>
    <w:rsid w:val="00420329"/>
    <w:rsid w:val="00440719"/>
    <w:rsid w:val="00443449"/>
    <w:rsid w:val="00444D43"/>
    <w:rsid w:val="004464D0"/>
    <w:rsid w:val="004676E4"/>
    <w:rsid w:val="00470152"/>
    <w:rsid w:val="004701E5"/>
    <w:rsid w:val="004946D8"/>
    <w:rsid w:val="004A43D3"/>
    <w:rsid w:val="004A7C23"/>
    <w:rsid w:val="004B05DA"/>
    <w:rsid w:val="004B366D"/>
    <w:rsid w:val="004B43E4"/>
    <w:rsid w:val="004C6149"/>
    <w:rsid w:val="004D4485"/>
    <w:rsid w:val="004E71CE"/>
    <w:rsid w:val="004F2D8F"/>
    <w:rsid w:val="00500771"/>
    <w:rsid w:val="00504593"/>
    <w:rsid w:val="00511453"/>
    <w:rsid w:val="005134CB"/>
    <w:rsid w:val="005160C1"/>
    <w:rsid w:val="00523F89"/>
    <w:rsid w:val="00551454"/>
    <w:rsid w:val="0055272F"/>
    <w:rsid w:val="0055292F"/>
    <w:rsid w:val="0057378A"/>
    <w:rsid w:val="005924AA"/>
    <w:rsid w:val="005A09B7"/>
    <w:rsid w:val="005A4C42"/>
    <w:rsid w:val="005D1B73"/>
    <w:rsid w:val="005D3871"/>
    <w:rsid w:val="005D66EF"/>
    <w:rsid w:val="005E04AC"/>
    <w:rsid w:val="005E1C30"/>
    <w:rsid w:val="00600431"/>
    <w:rsid w:val="00600787"/>
    <w:rsid w:val="006019C9"/>
    <w:rsid w:val="0060310D"/>
    <w:rsid w:val="00616835"/>
    <w:rsid w:val="006216E8"/>
    <w:rsid w:val="0062369F"/>
    <w:rsid w:val="0063207F"/>
    <w:rsid w:val="0063578B"/>
    <w:rsid w:val="006424A0"/>
    <w:rsid w:val="00660230"/>
    <w:rsid w:val="006B0975"/>
    <w:rsid w:val="006B2F8F"/>
    <w:rsid w:val="006C5BAB"/>
    <w:rsid w:val="006C5E92"/>
    <w:rsid w:val="006C67F4"/>
    <w:rsid w:val="006D150C"/>
    <w:rsid w:val="006D25DD"/>
    <w:rsid w:val="006E34FB"/>
    <w:rsid w:val="006E5D59"/>
    <w:rsid w:val="007223DB"/>
    <w:rsid w:val="00732D7B"/>
    <w:rsid w:val="0073463B"/>
    <w:rsid w:val="0073666D"/>
    <w:rsid w:val="0074507E"/>
    <w:rsid w:val="00755609"/>
    <w:rsid w:val="00772476"/>
    <w:rsid w:val="00773295"/>
    <w:rsid w:val="00774B8F"/>
    <w:rsid w:val="00784011"/>
    <w:rsid w:val="00784959"/>
    <w:rsid w:val="00784A43"/>
    <w:rsid w:val="007874E5"/>
    <w:rsid w:val="00792F74"/>
    <w:rsid w:val="007A0B2C"/>
    <w:rsid w:val="007C56FF"/>
    <w:rsid w:val="007E2B71"/>
    <w:rsid w:val="00803412"/>
    <w:rsid w:val="008119A2"/>
    <w:rsid w:val="008158D4"/>
    <w:rsid w:val="008215E7"/>
    <w:rsid w:val="0082238B"/>
    <w:rsid w:val="008223B0"/>
    <w:rsid w:val="00823AE6"/>
    <w:rsid w:val="008429E4"/>
    <w:rsid w:val="00843982"/>
    <w:rsid w:val="0085039C"/>
    <w:rsid w:val="008545AD"/>
    <w:rsid w:val="00856454"/>
    <w:rsid w:val="00864789"/>
    <w:rsid w:val="008727B8"/>
    <w:rsid w:val="008857EA"/>
    <w:rsid w:val="0089298E"/>
    <w:rsid w:val="008942AF"/>
    <w:rsid w:val="00895367"/>
    <w:rsid w:val="008A2251"/>
    <w:rsid w:val="008A6265"/>
    <w:rsid w:val="008B05B1"/>
    <w:rsid w:val="008B4B5D"/>
    <w:rsid w:val="008F5C28"/>
    <w:rsid w:val="008F7E7A"/>
    <w:rsid w:val="0090297A"/>
    <w:rsid w:val="00905121"/>
    <w:rsid w:val="00926D66"/>
    <w:rsid w:val="00946D16"/>
    <w:rsid w:val="009561E4"/>
    <w:rsid w:val="00972C24"/>
    <w:rsid w:val="00975B1D"/>
    <w:rsid w:val="00986EB8"/>
    <w:rsid w:val="00994658"/>
    <w:rsid w:val="00997531"/>
    <w:rsid w:val="009A6859"/>
    <w:rsid w:val="009B2F35"/>
    <w:rsid w:val="009B4811"/>
    <w:rsid w:val="009D2786"/>
    <w:rsid w:val="009D3152"/>
    <w:rsid w:val="009D507D"/>
    <w:rsid w:val="009E3D30"/>
    <w:rsid w:val="00A02559"/>
    <w:rsid w:val="00A04D9C"/>
    <w:rsid w:val="00A05204"/>
    <w:rsid w:val="00A13508"/>
    <w:rsid w:val="00A146E4"/>
    <w:rsid w:val="00A23FE6"/>
    <w:rsid w:val="00A3174C"/>
    <w:rsid w:val="00A3559D"/>
    <w:rsid w:val="00A4068F"/>
    <w:rsid w:val="00A50D0D"/>
    <w:rsid w:val="00A54FBB"/>
    <w:rsid w:val="00A67D93"/>
    <w:rsid w:val="00A75BD0"/>
    <w:rsid w:val="00A77F9A"/>
    <w:rsid w:val="00A934B7"/>
    <w:rsid w:val="00A96052"/>
    <w:rsid w:val="00AB207F"/>
    <w:rsid w:val="00AC2005"/>
    <w:rsid w:val="00AD2037"/>
    <w:rsid w:val="00AE0FE3"/>
    <w:rsid w:val="00AE1991"/>
    <w:rsid w:val="00AE4F58"/>
    <w:rsid w:val="00AE7C68"/>
    <w:rsid w:val="00B07F09"/>
    <w:rsid w:val="00B11CF8"/>
    <w:rsid w:val="00B226ED"/>
    <w:rsid w:val="00B24474"/>
    <w:rsid w:val="00B327FC"/>
    <w:rsid w:val="00B44C60"/>
    <w:rsid w:val="00B6365B"/>
    <w:rsid w:val="00B90C40"/>
    <w:rsid w:val="00B970F3"/>
    <w:rsid w:val="00BC0FF3"/>
    <w:rsid w:val="00BC2D05"/>
    <w:rsid w:val="00BC7F4C"/>
    <w:rsid w:val="00BD579B"/>
    <w:rsid w:val="00BE2D7B"/>
    <w:rsid w:val="00BE6065"/>
    <w:rsid w:val="00BF09C0"/>
    <w:rsid w:val="00BF6780"/>
    <w:rsid w:val="00C04740"/>
    <w:rsid w:val="00C070BA"/>
    <w:rsid w:val="00C22DD2"/>
    <w:rsid w:val="00C27E04"/>
    <w:rsid w:val="00C31602"/>
    <w:rsid w:val="00C3475C"/>
    <w:rsid w:val="00C37B37"/>
    <w:rsid w:val="00C77BD8"/>
    <w:rsid w:val="00C8235B"/>
    <w:rsid w:val="00C91685"/>
    <w:rsid w:val="00CA010A"/>
    <w:rsid w:val="00CA4252"/>
    <w:rsid w:val="00CA6FAE"/>
    <w:rsid w:val="00CB433C"/>
    <w:rsid w:val="00CB550C"/>
    <w:rsid w:val="00CB63C2"/>
    <w:rsid w:val="00CD143F"/>
    <w:rsid w:val="00CD2B78"/>
    <w:rsid w:val="00CE089B"/>
    <w:rsid w:val="00CE6887"/>
    <w:rsid w:val="00CE7297"/>
    <w:rsid w:val="00D01B6F"/>
    <w:rsid w:val="00D0455B"/>
    <w:rsid w:val="00D329DF"/>
    <w:rsid w:val="00D33761"/>
    <w:rsid w:val="00D3439C"/>
    <w:rsid w:val="00D541A6"/>
    <w:rsid w:val="00D7139B"/>
    <w:rsid w:val="00D730DC"/>
    <w:rsid w:val="00D87D15"/>
    <w:rsid w:val="00DA36A3"/>
    <w:rsid w:val="00DE34AC"/>
    <w:rsid w:val="00DE7F43"/>
    <w:rsid w:val="00DF36DE"/>
    <w:rsid w:val="00DF47BF"/>
    <w:rsid w:val="00E042F9"/>
    <w:rsid w:val="00E05DF4"/>
    <w:rsid w:val="00E1291E"/>
    <w:rsid w:val="00E130B7"/>
    <w:rsid w:val="00E1477F"/>
    <w:rsid w:val="00E257DE"/>
    <w:rsid w:val="00E42291"/>
    <w:rsid w:val="00E47F39"/>
    <w:rsid w:val="00E50F21"/>
    <w:rsid w:val="00E540E2"/>
    <w:rsid w:val="00E543D8"/>
    <w:rsid w:val="00E63310"/>
    <w:rsid w:val="00E66E15"/>
    <w:rsid w:val="00E77CCA"/>
    <w:rsid w:val="00E91EBC"/>
    <w:rsid w:val="00EA2D09"/>
    <w:rsid w:val="00EB2A77"/>
    <w:rsid w:val="00EB312E"/>
    <w:rsid w:val="00EC10C1"/>
    <w:rsid w:val="00EC3673"/>
    <w:rsid w:val="00EC3E72"/>
    <w:rsid w:val="00ED4AC5"/>
    <w:rsid w:val="00F03327"/>
    <w:rsid w:val="00F15547"/>
    <w:rsid w:val="00F15C24"/>
    <w:rsid w:val="00F17322"/>
    <w:rsid w:val="00F301BE"/>
    <w:rsid w:val="00F47A83"/>
    <w:rsid w:val="00F55CCE"/>
    <w:rsid w:val="00F65207"/>
    <w:rsid w:val="00F757E0"/>
    <w:rsid w:val="00F946AB"/>
    <w:rsid w:val="00F975B9"/>
    <w:rsid w:val="00FA508E"/>
    <w:rsid w:val="00FB06A4"/>
    <w:rsid w:val="00FC10DF"/>
    <w:rsid w:val="00FC1FDA"/>
    <w:rsid w:val="00FC2CCE"/>
    <w:rsid w:val="00FC79F1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816"/>
    <w:rPr>
      <w:lang w:val="fr-FR" w:eastAsia="fr-FR"/>
    </w:rPr>
  </w:style>
  <w:style w:type="paragraph" w:styleId="Titre8">
    <w:name w:val="heading 8"/>
    <w:basedOn w:val="Normal"/>
    <w:next w:val="Normal"/>
    <w:qFormat/>
    <w:rsid w:val="00166816"/>
    <w:pPr>
      <w:numPr>
        <w:ilvl w:val="7"/>
        <w:numId w:val="6"/>
      </w:numPr>
      <w:tabs>
        <w:tab w:val="clear" w:pos="1440"/>
        <w:tab w:val="num" w:pos="567"/>
      </w:tabs>
      <w:ind w:left="0" w:firstLine="0"/>
      <w:outlineLvl w:val="7"/>
    </w:pPr>
    <w:rPr>
      <w:rFonts w:ascii="Arial" w:hAnsi="Arial"/>
    </w:rPr>
  </w:style>
  <w:style w:type="paragraph" w:styleId="Titre9">
    <w:name w:val="heading 9"/>
    <w:basedOn w:val="Normal"/>
    <w:next w:val="Normal"/>
    <w:qFormat/>
    <w:rsid w:val="00166816"/>
    <w:pPr>
      <w:numPr>
        <w:ilvl w:val="8"/>
        <w:numId w:val="6"/>
      </w:numPr>
      <w:tabs>
        <w:tab w:val="clear" w:pos="1584"/>
        <w:tab w:val="num" w:pos="567"/>
      </w:tabs>
      <w:ind w:left="0" w:firstLine="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166816"/>
    <w:rPr>
      <w:rFonts w:ascii="Courier New" w:hAnsi="Courier New"/>
    </w:rPr>
  </w:style>
  <w:style w:type="character" w:styleId="Lienhypertexte">
    <w:name w:val="Hyperlink"/>
    <w:rsid w:val="00166816"/>
    <w:rPr>
      <w:color w:val="0000FF"/>
      <w:u w:val="single"/>
    </w:rPr>
  </w:style>
  <w:style w:type="paragraph" w:styleId="Corpsdetexte2">
    <w:name w:val="Body Text 2"/>
    <w:basedOn w:val="Normal"/>
    <w:rsid w:val="00166816"/>
    <w:pPr>
      <w:jc w:val="center"/>
    </w:pPr>
    <w:rPr>
      <w:rFonts w:ascii="TimesNewRoman,Bold" w:hAnsi="TimesNewRoman,Bold"/>
      <w:b/>
      <w:snapToGrid w:val="0"/>
      <w:sz w:val="28"/>
    </w:rPr>
  </w:style>
  <w:style w:type="character" w:styleId="Accentuation">
    <w:name w:val="Emphasis"/>
    <w:qFormat/>
    <w:rsid w:val="00166816"/>
    <w:rPr>
      <w:i/>
    </w:rPr>
  </w:style>
  <w:style w:type="paragraph" w:styleId="Explorateurdedocuments">
    <w:name w:val="Document Map"/>
    <w:basedOn w:val="Normal"/>
    <w:semiHidden/>
    <w:rsid w:val="00166816"/>
    <w:pPr>
      <w:shd w:val="clear" w:color="auto" w:fill="000080"/>
    </w:pPr>
    <w:rPr>
      <w:rFonts w:ascii="Tahoma" w:hAnsi="Tahoma" w:cs="Wingdings"/>
    </w:rPr>
  </w:style>
  <w:style w:type="paragraph" w:styleId="Textedebulles">
    <w:name w:val="Balloon Text"/>
    <w:basedOn w:val="Normal"/>
    <w:semiHidden/>
    <w:rsid w:val="00166816"/>
    <w:rPr>
      <w:rFonts w:ascii="Tahoma" w:hAnsi="Tahoma" w:cs="Wingdings"/>
      <w:sz w:val="16"/>
      <w:szCs w:val="16"/>
    </w:rPr>
  </w:style>
  <w:style w:type="paragraph" w:customStyle="1" w:styleId="corpsdetexteCwedd">
    <w:name w:val="corps de texte Cwedd"/>
    <w:basedOn w:val="Normal"/>
    <w:rsid w:val="00166816"/>
    <w:pPr>
      <w:jc w:val="both"/>
    </w:pPr>
    <w:rPr>
      <w:rFonts w:ascii="Arial" w:hAnsi="Arial"/>
      <w:sz w:val="22"/>
      <w:lang w:eastAsia="en-US"/>
    </w:rPr>
  </w:style>
  <w:style w:type="paragraph" w:styleId="Notedebasdepage">
    <w:name w:val="footnote text"/>
    <w:basedOn w:val="Normal"/>
    <w:semiHidden/>
    <w:rsid w:val="00166816"/>
    <w:rPr>
      <w:lang w:eastAsia="en-US"/>
    </w:rPr>
  </w:style>
  <w:style w:type="character" w:styleId="Appelnotedebasdep">
    <w:name w:val="footnote reference"/>
    <w:semiHidden/>
    <w:rsid w:val="00166816"/>
    <w:rPr>
      <w:vertAlign w:val="superscript"/>
    </w:rPr>
  </w:style>
  <w:style w:type="paragraph" w:styleId="En-tte">
    <w:name w:val="header"/>
    <w:basedOn w:val="Normal"/>
    <w:rsid w:val="001668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68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A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rsid w:val="003F623B"/>
  </w:style>
  <w:style w:type="character" w:customStyle="1" w:styleId="NotedefinCar">
    <w:name w:val="Note de fin Car"/>
    <w:link w:val="Notedefin"/>
    <w:rsid w:val="003F623B"/>
    <w:rPr>
      <w:lang w:val="fr-FR" w:eastAsia="fr-FR"/>
    </w:rPr>
  </w:style>
  <w:style w:type="character" w:styleId="Appeldenotedefin">
    <w:name w:val="endnote reference"/>
    <w:rsid w:val="003F623B"/>
    <w:rPr>
      <w:vertAlign w:val="superscript"/>
    </w:rPr>
  </w:style>
  <w:style w:type="character" w:styleId="Marquedecommentaire">
    <w:name w:val="annotation reference"/>
    <w:uiPriority w:val="99"/>
    <w:rsid w:val="00DE34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E34AC"/>
  </w:style>
  <w:style w:type="character" w:customStyle="1" w:styleId="CommentaireCar">
    <w:name w:val="Commentaire Car"/>
    <w:link w:val="Commentaire"/>
    <w:uiPriority w:val="99"/>
    <w:rsid w:val="00DE34AC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E34AC"/>
    <w:rPr>
      <w:b/>
      <w:bCs/>
    </w:rPr>
  </w:style>
  <w:style w:type="character" w:customStyle="1" w:styleId="ObjetducommentaireCar">
    <w:name w:val="Objet du commentaire Car"/>
    <w:link w:val="Objetducommentaire"/>
    <w:rsid w:val="00DE34AC"/>
    <w:rPr>
      <w:b/>
      <w:bCs/>
      <w:lang w:val="fr-FR" w:eastAsia="fr-FR"/>
    </w:rPr>
  </w:style>
  <w:style w:type="table" w:customStyle="1" w:styleId="Tramemoyenne1-Accent11">
    <w:name w:val="Trame moyenne 1 - Accent 11"/>
    <w:basedOn w:val="TableauNormal"/>
    <w:uiPriority w:val="63"/>
    <w:rsid w:val="00AE4F5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05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extebrutCar">
    <w:name w:val="Texte brut Car"/>
    <w:link w:val="Textebrut"/>
    <w:rsid w:val="00B6365B"/>
    <w:rPr>
      <w:rFonts w:ascii="Courier New" w:hAnsi="Courier New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7F28-8AF7-49B9-A51D-D89E8B7B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GESTION des SOLS</vt:lpstr>
    </vt:vector>
  </TitlesOfParts>
  <Company>M.R.W.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GESTION des SOLS</dc:title>
  <dc:creator>CHARLES</dc:creator>
  <cp:lastModifiedBy>N. Renaud ISAAC</cp:lastModifiedBy>
  <cp:revision>3</cp:revision>
  <cp:lastPrinted>2017-05-22T06:31:00Z</cp:lastPrinted>
  <dcterms:created xsi:type="dcterms:W3CDTF">2017-06-07T11:57:00Z</dcterms:created>
  <dcterms:modified xsi:type="dcterms:W3CDTF">2017-06-08T13:50:00Z</dcterms:modified>
</cp:coreProperties>
</file>